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7EB4" w14:textId="3F1EE775" w:rsidR="00891904" w:rsidRDefault="00891904" w:rsidP="00891904">
      <w:pPr>
        <w:pStyle w:val="Heading10"/>
      </w:pPr>
      <w:bookmarkStart w:id="1" w:name="_Toc229656908"/>
      <w:r w:rsidRPr="005E1E09">
        <w:t>NSW Government procurement template</w:t>
      </w:r>
      <w:bookmarkEnd w:id="1"/>
    </w:p>
    <w:p w14:paraId="4FB7A345" w14:textId="77777777" w:rsidR="00891904" w:rsidRPr="005E1E09" w:rsidRDefault="00891904" w:rsidP="00891904">
      <w:pPr>
        <w:pStyle w:val="BodyText"/>
      </w:pPr>
    </w:p>
    <w:tbl>
      <w:tblPr>
        <w:tblStyle w:val="TableGrid"/>
        <w:tblW w:w="0" w:type="auto"/>
        <w:tblLook w:val="04A0" w:firstRow="1" w:lastRow="0" w:firstColumn="1" w:lastColumn="0" w:noHBand="0" w:noVBand="1"/>
      </w:tblPr>
      <w:tblGrid>
        <w:gridCol w:w="2459"/>
        <w:gridCol w:w="7735"/>
      </w:tblGrid>
      <w:tr w:rsidR="00891904" w14:paraId="0C52B6D1" w14:textId="77777777">
        <w:tc>
          <w:tcPr>
            <w:tcW w:w="2459" w:type="dxa"/>
          </w:tcPr>
          <w:p w14:paraId="52FF6CDA" w14:textId="77777777" w:rsidR="00891904" w:rsidRDefault="00891904">
            <w:pPr>
              <w:pStyle w:val="BodyText"/>
            </w:pPr>
            <w:r>
              <w:t>Title</w:t>
            </w:r>
          </w:p>
        </w:tc>
        <w:tc>
          <w:tcPr>
            <w:tcW w:w="7735" w:type="dxa"/>
          </w:tcPr>
          <w:p w14:paraId="2BFFB86B" w14:textId="28A14612" w:rsidR="00891904" w:rsidRDefault="00D9602B">
            <w:pPr>
              <w:pStyle w:val="BodyText"/>
            </w:pPr>
            <w:r>
              <w:t xml:space="preserve">Evaluation </w:t>
            </w:r>
            <w:r w:rsidR="00265450">
              <w:t>R</w:t>
            </w:r>
            <w:r>
              <w:t>eport</w:t>
            </w:r>
          </w:p>
        </w:tc>
      </w:tr>
      <w:tr w:rsidR="00891904" w14:paraId="762AC69C" w14:textId="77777777">
        <w:tc>
          <w:tcPr>
            <w:tcW w:w="2459" w:type="dxa"/>
          </w:tcPr>
          <w:p w14:paraId="5C3C3083" w14:textId="77777777" w:rsidR="00891904" w:rsidRDefault="00891904">
            <w:pPr>
              <w:pStyle w:val="BodyText"/>
            </w:pPr>
            <w:r>
              <w:t>Owner</w:t>
            </w:r>
          </w:p>
        </w:tc>
        <w:tc>
          <w:tcPr>
            <w:tcW w:w="7735" w:type="dxa"/>
          </w:tcPr>
          <w:p w14:paraId="0C1E0176" w14:textId="5F916EBA" w:rsidR="00891904" w:rsidRDefault="00F02D51">
            <w:pPr>
              <w:pStyle w:val="BodyText"/>
            </w:pPr>
            <w:r w:rsidRPr="00F02D51">
              <w:t xml:space="preserve">NSW Procurement, </w:t>
            </w:r>
            <w:hyperlink r:id="rId11" w:history="1">
              <w:r w:rsidRPr="0024222E">
                <w:rPr>
                  <w:rStyle w:val="Hyperlink"/>
                  <w:color w:val="014DCA" w:themeColor="accent3" w:themeShade="BF"/>
                </w:rPr>
                <w:t>Capability &amp; Governance</w:t>
              </w:r>
            </w:hyperlink>
            <w:r w:rsidR="00265450">
              <w:rPr>
                <w:rStyle w:val="FootnoteReference"/>
              </w:rPr>
              <w:footnoteReference w:id="1"/>
            </w:r>
          </w:p>
        </w:tc>
      </w:tr>
      <w:tr w:rsidR="00891904" w14:paraId="1FF4FBDC" w14:textId="77777777">
        <w:tc>
          <w:tcPr>
            <w:tcW w:w="2459" w:type="dxa"/>
          </w:tcPr>
          <w:p w14:paraId="62123818" w14:textId="77777777" w:rsidR="00891904" w:rsidRDefault="00891904">
            <w:pPr>
              <w:pStyle w:val="BodyText"/>
            </w:pPr>
            <w:r>
              <w:t>Location</w:t>
            </w:r>
          </w:p>
        </w:tc>
        <w:tc>
          <w:tcPr>
            <w:tcW w:w="7735" w:type="dxa"/>
          </w:tcPr>
          <w:p w14:paraId="6FFEE06F" w14:textId="1E740528" w:rsidR="00891904" w:rsidRDefault="00F02D51">
            <w:pPr>
              <w:pStyle w:val="BodyText"/>
            </w:pPr>
            <w:r w:rsidRPr="00F02D51">
              <w:t>buy NSW</w:t>
            </w:r>
          </w:p>
        </w:tc>
      </w:tr>
    </w:tbl>
    <w:p w14:paraId="406D708E" w14:textId="77777777" w:rsidR="00891904" w:rsidRDefault="00891904" w:rsidP="00891904">
      <w:pPr>
        <w:pStyle w:val="BodyText"/>
      </w:pPr>
    </w:p>
    <w:tbl>
      <w:tblPr>
        <w:tblStyle w:val="ListTable3-Accent2"/>
        <w:tblpPr w:leftFromText="180" w:rightFromText="180" w:vertAnchor="text" w:horzAnchor="margin" w:tblpY="97"/>
        <w:tblW w:w="5000" w:type="pct"/>
        <w:tblLook w:val="04A0" w:firstRow="1" w:lastRow="0" w:firstColumn="1" w:lastColumn="0" w:noHBand="0" w:noVBand="1"/>
      </w:tblPr>
      <w:tblGrid>
        <w:gridCol w:w="10194"/>
      </w:tblGrid>
      <w:tr w:rsidR="00891904" w:rsidRPr="007673EB" w14:paraId="01D03B66" w14:textId="77777777" w:rsidTr="00B97009">
        <w:trPr>
          <w:cnfStyle w:val="100000000000" w:firstRow="1" w:lastRow="0" w:firstColumn="0" w:lastColumn="0" w:oddVBand="0" w:evenVBand="0" w:oddHBand="0" w:evenHBand="0" w:firstRowFirstColumn="0" w:firstRowLastColumn="0" w:lastRowFirstColumn="0" w:lastRowLastColumn="0"/>
          <w:trHeight w:val="1671"/>
        </w:trPr>
        <w:tc>
          <w:tcPr>
            <w:cnfStyle w:val="001000000100" w:firstRow="0" w:lastRow="0" w:firstColumn="1" w:lastColumn="0" w:oddVBand="0" w:evenVBand="0" w:oddHBand="0" w:evenHBand="0" w:firstRowFirstColumn="1" w:firstRowLastColumn="0" w:lastRowFirstColumn="0" w:lastRowLastColumn="0"/>
            <w:tcW w:w="5000" w:type="pct"/>
          </w:tcPr>
          <w:p w14:paraId="196CA11C" w14:textId="40EFF821" w:rsidR="00265450" w:rsidRPr="00265450" w:rsidRDefault="00265450" w:rsidP="00265450">
            <w:pPr>
              <w:pStyle w:val="ListBullet"/>
              <w:numPr>
                <w:ilvl w:val="0"/>
                <w:numId w:val="0"/>
              </w:numPr>
              <w:ind w:left="22" w:hanging="22"/>
              <w:rPr>
                <w:b w:val="0"/>
                <w:bCs w:val="0"/>
              </w:rPr>
            </w:pPr>
            <w:r w:rsidRPr="00265450">
              <w:rPr>
                <w:rFonts w:eastAsiaTheme="minorEastAsia" w:cstheme="minorBidi"/>
                <w:b w:val="0"/>
                <w:bCs w:val="0"/>
                <w:szCs w:val="22"/>
                <w:lang w:eastAsia="zh-CN"/>
              </w:rPr>
              <w:t>The purpose of th</w:t>
            </w:r>
            <w:r w:rsidR="00E62056">
              <w:rPr>
                <w:rFonts w:eastAsiaTheme="minorEastAsia" w:cstheme="minorBidi"/>
                <w:b w:val="0"/>
                <w:bCs w:val="0"/>
                <w:szCs w:val="22"/>
                <w:lang w:eastAsia="zh-CN"/>
              </w:rPr>
              <w:t xml:space="preserve">is </w:t>
            </w:r>
            <w:r w:rsidR="00E05640">
              <w:rPr>
                <w:rFonts w:eastAsiaTheme="minorEastAsia" w:cstheme="minorBidi"/>
                <w:b w:val="0"/>
                <w:bCs w:val="0"/>
                <w:szCs w:val="22"/>
                <w:lang w:eastAsia="zh-CN"/>
              </w:rPr>
              <w:t>template is to document</w:t>
            </w:r>
            <w:r w:rsidRPr="00265450">
              <w:rPr>
                <w:rFonts w:eastAsiaTheme="minorEastAsia" w:cstheme="minorBidi"/>
                <w:b w:val="0"/>
                <w:bCs w:val="0"/>
                <w:szCs w:val="22"/>
                <w:lang w:eastAsia="zh-CN"/>
              </w:rPr>
              <w:t xml:space="preserve"> the complete results of the evaluation of supplier responses and forms the formal recommendation for contract award.</w:t>
            </w:r>
          </w:p>
          <w:p w14:paraId="75CD27C5" w14:textId="2EFF765D" w:rsidR="00891904" w:rsidRPr="00D96D30" w:rsidRDefault="00891904">
            <w:pPr>
              <w:pStyle w:val="ListBullet"/>
              <w:numPr>
                <w:ilvl w:val="0"/>
                <w:numId w:val="1"/>
              </w:numPr>
              <w:rPr>
                <w:b w:val="0"/>
                <w:bCs w:val="0"/>
              </w:rPr>
            </w:pPr>
            <w:r w:rsidRPr="00D96D30">
              <w:rPr>
                <w:b w:val="0"/>
                <w:bCs w:val="0"/>
              </w:rPr>
              <w:t>This document is a guide only. Any approach to market should be structured around the specific project objectives of the procurement.</w:t>
            </w:r>
          </w:p>
          <w:p w14:paraId="5A7BA501" w14:textId="77777777" w:rsidR="00891904" w:rsidRPr="00D96D30" w:rsidRDefault="00891904">
            <w:pPr>
              <w:pStyle w:val="ListBullet"/>
              <w:numPr>
                <w:ilvl w:val="0"/>
                <w:numId w:val="1"/>
              </w:numPr>
              <w:rPr>
                <w:b w:val="0"/>
                <w:bCs w:val="0"/>
              </w:rPr>
            </w:pPr>
            <w:r w:rsidRPr="00D96D30">
              <w:rPr>
                <w:b w:val="0"/>
                <w:bCs w:val="0"/>
              </w:rPr>
              <w:t>If you’re buying on behalf of a NSW Government agency, you must check whether there’s an agency specific template you need to use.</w:t>
            </w:r>
          </w:p>
          <w:p w14:paraId="5475FBB1" w14:textId="27A07A2B" w:rsidR="00891904" w:rsidRPr="00D96D30" w:rsidRDefault="00891904">
            <w:pPr>
              <w:pStyle w:val="ListBullet"/>
              <w:numPr>
                <w:ilvl w:val="0"/>
                <w:numId w:val="1"/>
              </w:numPr>
              <w:rPr>
                <w:b w:val="0"/>
                <w:bCs w:val="0"/>
              </w:rPr>
            </w:pPr>
            <w:r w:rsidRPr="00D96D30">
              <w:rPr>
                <w:b w:val="0"/>
                <w:bCs w:val="0"/>
              </w:rPr>
              <w:t>User instructions and guide notes are provided to assist users in preparing th</w:t>
            </w:r>
            <w:r w:rsidR="0057462B">
              <w:rPr>
                <w:b w:val="0"/>
                <w:bCs w:val="0"/>
              </w:rPr>
              <w:t>is document</w:t>
            </w:r>
            <w:r w:rsidRPr="00D96D30">
              <w:rPr>
                <w:b w:val="0"/>
                <w:bCs w:val="0"/>
              </w:rPr>
              <w:t xml:space="preserve">, such as formulating text in accordance with their project; and retaining or deleting optional clauses as applicable. </w:t>
            </w:r>
            <w:r w:rsidRPr="00B45020">
              <w:rPr>
                <w:color w:val="C00000"/>
              </w:rPr>
              <w:t>All user instructions and guide notes including this cover page should be deleted after they have been considered/completed</w:t>
            </w:r>
            <w:r w:rsidRPr="00D96D30">
              <w:t>.</w:t>
            </w:r>
            <w:r w:rsidRPr="00D96D30">
              <w:rPr>
                <w:b w:val="0"/>
                <w:bCs w:val="0"/>
              </w:rPr>
              <w:t xml:space="preserve"> </w:t>
            </w:r>
          </w:p>
          <w:p w14:paraId="4D459775" w14:textId="77777777" w:rsidR="00891904" w:rsidRPr="00D96D30" w:rsidRDefault="00891904">
            <w:pPr>
              <w:pStyle w:val="ListBullet"/>
              <w:numPr>
                <w:ilvl w:val="0"/>
                <w:numId w:val="1"/>
              </w:numPr>
            </w:pPr>
            <w:r w:rsidRPr="00D96D30">
              <w:rPr>
                <w:b w:val="0"/>
                <w:bCs w:val="0"/>
              </w:rPr>
              <w:t>Contents page and page numbers may need to be updated.</w:t>
            </w:r>
          </w:p>
        </w:tc>
      </w:tr>
    </w:tbl>
    <w:p w14:paraId="2C836E01" w14:textId="77777777" w:rsidR="00891904" w:rsidRPr="004B2BD1" w:rsidRDefault="00891904" w:rsidP="00891904">
      <w:pPr>
        <w:pStyle w:val="BodyText"/>
      </w:pPr>
    </w:p>
    <w:p w14:paraId="491FEDD0" w14:textId="77777777" w:rsidR="00891904" w:rsidRDefault="00891904" w:rsidP="00891904">
      <w:pPr>
        <w:pStyle w:val="Heading20"/>
      </w:pPr>
      <w:bookmarkStart w:id="2" w:name="_Toc229656909"/>
      <w:r>
        <w:t>Modification log</w:t>
      </w:r>
      <w:bookmarkEnd w:id="2"/>
    </w:p>
    <w:tbl>
      <w:tblPr>
        <w:tblStyle w:val="TableGrid"/>
        <w:tblW w:w="0" w:type="auto"/>
        <w:tblLook w:val="04A0" w:firstRow="1" w:lastRow="0" w:firstColumn="1" w:lastColumn="0" w:noHBand="0" w:noVBand="1"/>
      </w:tblPr>
      <w:tblGrid>
        <w:gridCol w:w="2417"/>
        <w:gridCol w:w="7777"/>
      </w:tblGrid>
      <w:tr w:rsidR="00891904" w14:paraId="660F9056" w14:textId="77777777">
        <w:tc>
          <w:tcPr>
            <w:tcW w:w="2417" w:type="dxa"/>
          </w:tcPr>
          <w:p w14:paraId="68F3200C" w14:textId="77777777" w:rsidR="00891904" w:rsidRDefault="00891904">
            <w:pPr>
              <w:pStyle w:val="BodyText"/>
            </w:pPr>
            <w:r>
              <w:t>Last modified</w:t>
            </w:r>
          </w:p>
        </w:tc>
        <w:tc>
          <w:tcPr>
            <w:tcW w:w="7777" w:type="dxa"/>
          </w:tcPr>
          <w:p w14:paraId="5221643E" w14:textId="227AA7E8" w:rsidR="00891904" w:rsidRDefault="00F02D51">
            <w:pPr>
              <w:pStyle w:val="BodyText"/>
            </w:pPr>
            <w:r>
              <w:t xml:space="preserve">1 </w:t>
            </w:r>
            <w:r w:rsidR="00C6124F">
              <w:t>June</w:t>
            </w:r>
            <w:r>
              <w:t xml:space="preserve"> 2026</w:t>
            </w:r>
          </w:p>
        </w:tc>
      </w:tr>
      <w:tr w:rsidR="00891904" w14:paraId="1A8E7E61" w14:textId="77777777">
        <w:tc>
          <w:tcPr>
            <w:tcW w:w="2417" w:type="dxa"/>
          </w:tcPr>
          <w:p w14:paraId="7E213012" w14:textId="77777777" w:rsidR="00891904" w:rsidRDefault="00891904">
            <w:pPr>
              <w:pStyle w:val="BodyText"/>
            </w:pPr>
            <w:r>
              <w:t xml:space="preserve">Version </w:t>
            </w:r>
          </w:p>
        </w:tc>
        <w:tc>
          <w:tcPr>
            <w:tcW w:w="7777" w:type="dxa"/>
          </w:tcPr>
          <w:p w14:paraId="5A3E13E8" w14:textId="43AF9320" w:rsidR="00891904" w:rsidRDefault="00F02D51">
            <w:pPr>
              <w:pStyle w:val="BodyText"/>
            </w:pPr>
            <w:r>
              <w:t>1.0</w:t>
            </w:r>
          </w:p>
        </w:tc>
      </w:tr>
      <w:tr w:rsidR="00891904" w14:paraId="36AEDAF5" w14:textId="77777777">
        <w:tc>
          <w:tcPr>
            <w:tcW w:w="2417" w:type="dxa"/>
          </w:tcPr>
          <w:p w14:paraId="67931392" w14:textId="77777777" w:rsidR="00891904" w:rsidRDefault="00891904">
            <w:pPr>
              <w:pStyle w:val="BodyText"/>
            </w:pPr>
            <w:r>
              <w:t>Modified by</w:t>
            </w:r>
          </w:p>
        </w:tc>
        <w:tc>
          <w:tcPr>
            <w:tcW w:w="7777" w:type="dxa"/>
          </w:tcPr>
          <w:p w14:paraId="1062BB0F" w14:textId="340C3284" w:rsidR="00891904" w:rsidRDefault="00F02D51">
            <w:pPr>
              <w:pStyle w:val="BodyText"/>
            </w:pPr>
            <w:r>
              <w:t>Capability &amp; Governance</w:t>
            </w:r>
          </w:p>
        </w:tc>
      </w:tr>
      <w:tr w:rsidR="00891904" w14:paraId="27B6AA60" w14:textId="77777777">
        <w:tc>
          <w:tcPr>
            <w:tcW w:w="2417" w:type="dxa"/>
          </w:tcPr>
          <w:p w14:paraId="6D12BECB" w14:textId="77777777" w:rsidR="00891904" w:rsidRDefault="00891904">
            <w:pPr>
              <w:pStyle w:val="BodyText"/>
            </w:pPr>
            <w:r>
              <w:t>Modifications made</w:t>
            </w:r>
          </w:p>
        </w:tc>
        <w:tc>
          <w:tcPr>
            <w:tcW w:w="7777" w:type="dxa"/>
          </w:tcPr>
          <w:p w14:paraId="032E7121" w14:textId="6735180F" w:rsidR="00891904" w:rsidRDefault="00F02D51">
            <w:pPr>
              <w:pStyle w:val="BodyText"/>
            </w:pPr>
            <w:r>
              <w:t>New template applied</w:t>
            </w:r>
          </w:p>
        </w:tc>
      </w:tr>
      <w:tr w:rsidR="00891904" w14:paraId="23815253" w14:textId="77777777">
        <w:tc>
          <w:tcPr>
            <w:tcW w:w="2417" w:type="dxa"/>
          </w:tcPr>
          <w:p w14:paraId="25B2DEE0" w14:textId="77777777" w:rsidR="00891904" w:rsidRDefault="00891904">
            <w:pPr>
              <w:pStyle w:val="BodyText"/>
            </w:pPr>
            <w:r>
              <w:t>Accessibility</w:t>
            </w:r>
          </w:p>
        </w:tc>
        <w:tc>
          <w:tcPr>
            <w:tcW w:w="7777" w:type="dxa"/>
          </w:tcPr>
          <w:p w14:paraId="5A1CF21E" w14:textId="7975FFF4" w:rsidR="00891904" w:rsidRDefault="00891904">
            <w:pPr>
              <w:pStyle w:val="BodyText"/>
            </w:pPr>
            <w:r>
              <w:t>Checked</w:t>
            </w:r>
          </w:p>
        </w:tc>
      </w:tr>
    </w:tbl>
    <w:p w14:paraId="3340036F" w14:textId="77777777" w:rsidR="00891904" w:rsidRDefault="00891904" w:rsidP="00891904">
      <w:pPr>
        <w:pStyle w:val="BodyText"/>
      </w:pPr>
    </w:p>
    <w:p w14:paraId="741B8137" w14:textId="77777777" w:rsidR="00891904" w:rsidRDefault="00891904" w:rsidP="00E144F6">
      <w:pPr>
        <w:pStyle w:val="BodyText"/>
      </w:pPr>
    </w:p>
    <w:p w14:paraId="39D08587" w14:textId="77777777" w:rsidR="003C00C0" w:rsidRDefault="003C00C0" w:rsidP="00E144F6">
      <w:pPr>
        <w:pStyle w:val="BodyText"/>
        <w:sectPr w:rsidR="003C00C0" w:rsidSect="007C77E4">
          <w:headerReference w:type="default" r:id="rId12"/>
          <w:footerReference w:type="default" r:id="rId13"/>
          <w:type w:val="continuous"/>
          <w:pgSz w:w="11906" w:h="16838" w:code="9"/>
          <w:pgMar w:top="1155" w:right="851" w:bottom="851" w:left="851" w:header="454" w:footer="454" w:gutter="0"/>
          <w:cols w:space="708"/>
          <w:titlePg/>
          <w:docGrid w:linePitch="360"/>
        </w:sectPr>
      </w:pPr>
    </w:p>
    <w:bookmarkStart w:id="3" w:name="_Toc110239892"/>
    <w:p w14:paraId="0F9F5B78" w14:textId="7EECD805" w:rsidR="00247EC6" w:rsidRPr="00D83B58" w:rsidRDefault="000311AC" w:rsidP="00D83B58">
      <w:pPr>
        <w:pStyle w:val="Title"/>
      </w:pPr>
      <w:sdt>
        <w:sdtPr>
          <w:alias w:val="Title"/>
          <w:tag w:val="Title"/>
          <w:id w:val="1794941306"/>
          <w:placeholder>
            <w:docPart w:val="AB1E46FC833343EBA9483311872ACF95"/>
          </w:placeholder>
          <w:dataBinding w:prefixMappings="xmlns:ns0='http://purl.org/dc/elements/1.1/' xmlns:ns1='http://schemas.openxmlformats.org/package/2006/metadata/core-properties' " w:xpath="/ns1:coreProperties[1]/ns0:title[1]" w:storeItemID="{6C3C8BC8-F283-45AE-878A-BAB7291924A1}"/>
          <w:text/>
        </w:sdtPr>
        <w:sdtEndPr/>
        <w:sdtContent>
          <w:r w:rsidR="00265450">
            <w:t>Evaluation Report</w:t>
          </w:r>
        </w:sdtContent>
      </w:sdt>
      <w:r w:rsidR="00247EC6" w:rsidRPr="00D83B58">
        <w:t xml:space="preserve"> </w:t>
      </w:r>
    </w:p>
    <w:p w14:paraId="6F84D2BF" w14:textId="77777777" w:rsidR="00247EC6" w:rsidRDefault="00247EC6" w:rsidP="00247EC6">
      <w:pPr>
        <w:pStyle w:val="Date"/>
      </w:pPr>
    </w:p>
    <w:p w14:paraId="7DDFEC45" w14:textId="77777777" w:rsidR="009F56DB" w:rsidRDefault="009F56DB" w:rsidP="00A26FA2">
      <w:pPr>
        <w:pStyle w:val="TOCHeading"/>
        <w:pageBreakBefore w:val="0"/>
        <w:rPr>
          <w:color w:val="22272B" w:themeColor="text1"/>
          <w:sz w:val="22"/>
        </w:rPr>
      </w:pPr>
    </w:p>
    <w:tbl>
      <w:tblPr>
        <w:tblStyle w:val="TableGrid"/>
        <w:tblW w:w="0" w:type="auto"/>
        <w:tblLook w:val="04A0" w:firstRow="1" w:lastRow="0" w:firstColumn="1" w:lastColumn="0" w:noHBand="0" w:noVBand="1"/>
      </w:tblPr>
      <w:tblGrid>
        <w:gridCol w:w="2459"/>
        <w:gridCol w:w="7735"/>
      </w:tblGrid>
      <w:tr w:rsidR="009F56DB" w14:paraId="7A29D019" w14:textId="77777777" w:rsidTr="005210E4">
        <w:tc>
          <w:tcPr>
            <w:tcW w:w="2459" w:type="dxa"/>
          </w:tcPr>
          <w:p w14:paraId="31A9AEB5" w14:textId="77777777" w:rsidR="009F56DB" w:rsidRDefault="009F56DB" w:rsidP="005210E4">
            <w:pPr>
              <w:pStyle w:val="BodyText"/>
            </w:pPr>
            <w:r>
              <w:t>RFx</w:t>
            </w:r>
          </w:p>
        </w:tc>
        <w:tc>
          <w:tcPr>
            <w:tcW w:w="7735" w:type="dxa"/>
          </w:tcPr>
          <w:p w14:paraId="55A01A9D" w14:textId="77777777" w:rsidR="009F56DB" w:rsidRPr="003A7A26" w:rsidRDefault="009F56DB" w:rsidP="005210E4">
            <w:pPr>
              <w:pStyle w:val="BodyText"/>
              <w:rPr>
                <w:color w:val="C00000"/>
              </w:rPr>
            </w:pPr>
            <w:r w:rsidRPr="003A7A26">
              <w:rPr>
                <w:color w:val="C00000"/>
              </w:rPr>
              <w:t>[Number] – [Name]</w:t>
            </w:r>
          </w:p>
        </w:tc>
      </w:tr>
      <w:tr w:rsidR="009F56DB" w14:paraId="3A58A258" w14:textId="77777777" w:rsidTr="005210E4">
        <w:tc>
          <w:tcPr>
            <w:tcW w:w="2459" w:type="dxa"/>
          </w:tcPr>
          <w:p w14:paraId="312151D5" w14:textId="77777777" w:rsidR="009F56DB" w:rsidRDefault="009F56DB" w:rsidP="005210E4">
            <w:pPr>
              <w:pStyle w:val="BodyText"/>
            </w:pPr>
            <w:r>
              <w:t>Issue date</w:t>
            </w:r>
          </w:p>
        </w:tc>
        <w:tc>
          <w:tcPr>
            <w:tcW w:w="7735" w:type="dxa"/>
          </w:tcPr>
          <w:p w14:paraId="664D30DE" w14:textId="77777777" w:rsidR="009F56DB" w:rsidRDefault="009F56DB" w:rsidP="005210E4">
            <w:pPr>
              <w:pStyle w:val="BodyText"/>
            </w:pPr>
          </w:p>
        </w:tc>
      </w:tr>
      <w:tr w:rsidR="009F56DB" w14:paraId="603FB1EC" w14:textId="77777777" w:rsidTr="005210E4">
        <w:tc>
          <w:tcPr>
            <w:tcW w:w="2459" w:type="dxa"/>
          </w:tcPr>
          <w:p w14:paraId="7558E0CF" w14:textId="77777777" w:rsidR="009F56DB" w:rsidRDefault="009F56DB" w:rsidP="005210E4">
            <w:pPr>
              <w:pStyle w:val="BodyText"/>
            </w:pPr>
            <w:r>
              <w:t>Document number</w:t>
            </w:r>
          </w:p>
        </w:tc>
        <w:tc>
          <w:tcPr>
            <w:tcW w:w="7735" w:type="dxa"/>
          </w:tcPr>
          <w:p w14:paraId="6DB5530B" w14:textId="77777777" w:rsidR="009F56DB" w:rsidRDefault="009F56DB" w:rsidP="005210E4">
            <w:pPr>
              <w:pStyle w:val="BodyText"/>
            </w:pPr>
            <w:r w:rsidRPr="003A7A26">
              <w:rPr>
                <w:color w:val="C00000"/>
              </w:rPr>
              <w:t>[Record Number]</w:t>
            </w:r>
          </w:p>
        </w:tc>
      </w:tr>
    </w:tbl>
    <w:p w14:paraId="06999E5A" w14:textId="77777777" w:rsidR="009F56DB" w:rsidRPr="004B2BD1" w:rsidRDefault="009F56DB" w:rsidP="009F56DB">
      <w:pPr>
        <w:pStyle w:val="Heading20"/>
      </w:pPr>
      <w:bookmarkStart w:id="4" w:name="_Toc225509802"/>
      <w:bookmarkStart w:id="5" w:name="_Toc229656910"/>
      <w:r w:rsidRPr="004B2BD1">
        <w:t>Contact details</w:t>
      </w:r>
      <w:bookmarkEnd w:id="4"/>
      <w:bookmarkEnd w:id="5"/>
    </w:p>
    <w:tbl>
      <w:tblPr>
        <w:tblStyle w:val="TableGrid"/>
        <w:tblW w:w="0" w:type="auto"/>
        <w:tblLook w:val="04A0" w:firstRow="1" w:lastRow="0" w:firstColumn="1" w:lastColumn="0" w:noHBand="0" w:noVBand="1"/>
      </w:tblPr>
      <w:tblGrid>
        <w:gridCol w:w="2405"/>
        <w:gridCol w:w="7789"/>
      </w:tblGrid>
      <w:tr w:rsidR="009F56DB" w14:paraId="7E747038" w14:textId="77777777" w:rsidTr="005210E4">
        <w:tc>
          <w:tcPr>
            <w:tcW w:w="2405" w:type="dxa"/>
          </w:tcPr>
          <w:p w14:paraId="4E5CA096" w14:textId="77777777" w:rsidR="009F56DB" w:rsidRDefault="009F56DB" w:rsidP="005210E4">
            <w:pPr>
              <w:pStyle w:val="BodyText"/>
            </w:pPr>
            <w:r>
              <w:t>Name</w:t>
            </w:r>
          </w:p>
        </w:tc>
        <w:tc>
          <w:tcPr>
            <w:tcW w:w="7789" w:type="dxa"/>
          </w:tcPr>
          <w:p w14:paraId="528975AE" w14:textId="77777777" w:rsidR="009F56DB" w:rsidRDefault="009F56DB" w:rsidP="005210E4">
            <w:pPr>
              <w:pStyle w:val="BodyText"/>
            </w:pPr>
          </w:p>
        </w:tc>
      </w:tr>
      <w:tr w:rsidR="009F56DB" w14:paraId="74CC7F9A" w14:textId="77777777" w:rsidTr="005210E4">
        <w:tc>
          <w:tcPr>
            <w:tcW w:w="2405" w:type="dxa"/>
          </w:tcPr>
          <w:p w14:paraId="540216A5" w14:textId="77777777" w:rsidR="009F56DB" w:rsidRDefault="009F56DB" w:rsidP="005210E4">
            <w:pPr>
              <w:pStyle w:val="BodyText"/>
            </w:pPr>
            <w:r>
              <w:t>Position</w:t>
            </w:r>
          </w:p>
        </w:tc>
        <w:tc>
          <w:tcPr>
            <w:tcW w:w="7789" w:type="dxa"/>
          </w:tcPr>
          <w:p w14:paraId="6F2B8CFC" w14:textId="77777777" w:rsidR="009F56DB" w:rsidRDefault="009F56DB" w:rsidP="005210E4">
            <w:pPr>
              <w:pStyle w:val="BodyText"/>
            </w:pPr>
          </w:p>
        </w:tc>
      </w:tr>
      <w:tr w:rsidR="009F56DB" w14:paraId="7BE7A703" w14:textId="77777777" w:rsidTr="005210E4">
        <w:tc>
          <w:tcPr>
            <w:tcW w:w="2405" w:type="dxa"/>
          </w:tcPr>
          <w:p w14:paraId="6448320D" w14:textId="77777777" w:rsidR="009F56DB" w:rsidRDefault="009F56DB" w:rsidP="005210E4">
            <w:pPr>
              <w:pStyle w:val="BodyText"/>
            </w:pPr>
            <w:r>
              <w:t>Business Unit</w:t>
            </w:r>
          </w:p>
        </w:tc>
        <w:tc>
          <w:tcPr>
            <w:tcW w:w="7789" w:type="dxa"/>
          </w:tcPr>
          <w:p w14:paraId="40B50759" w14:textId="77777777" w:rsidR="009F56DB" w:rsidRDefault="009F56DB" w:rsidP="005210E4">
            <w:pPr>
              <w:pStyle w:val="BodyText"/>
            </w:pPr>
          </w:p>
        </w:tc>
      </w:tr>
      <w:tr w:rsidR="009F56DB" w14:paraId="2A04DCCA" w14:textId="77777777" w:rsidTr="005210E4">
        <w:tc>
          <w:tcPr>
            <w:tcW w:w="2405" w:type="dxa"/>
          </w:tcPr>
          <w:p w14:paraId="00FF1B73" w14:textId="77777777" w:rsidR="009F56DB" w:rsidRDefault="009F56DB" w:rsidP="005210E4">
            <w:pPr>
              <w:pStyle w:val="BodyText"/>
            </w:pPr>
            <w:r>
              <w:t>Division</w:t>
            </w:r>
          </w:p>
        </w:tc>
        <w:tc>
          <w:tcPr>
            <w:tcW w:w="7789" w:type="dxa"/>
          </w:tcPr>
          <w:p w14:paraId="55CCB9E8" w14:textId="77777777" w:rsidR="009F56DB" w:rsidRDefault="009F56DB" w:rsidP="005210E4">
            <w:pPr>
              <w:pStyle w:val="BodyText"/>
            </w:pPr>
          </w:p>
        </w:tc>
      </w:tr>
      <w:tr w:rsidR="009F56DB" w14:paraId="754C46A2" w14:textId="77777777" w:rsidTr="005210E4">
        <w:tc>
          <w:tcPr>
            <w:tcW w:w="2405" w:type="dxa"/>
          </w:tcPr>
          <w:p w14:paraId="1796F8B8" w14:textId="77777777" w:rsidR="009F56DB" w:rsidRDefault="009F56DB" w:rsidP="005210E4">
            <w:pPr>
              <w:pStyle w:val="BodyText"/>
            </w:pPr>
            <w:r>
              <w:t>Phone</w:t>
            </w:r>
          </w:p>
        </w:tc>
        <w:tc>
          <w:tcPr>
            <w:tcW w:w="7789" w:type="dxa"/>
          </w:tcPr>
          <w:p w14:paraId="15D05B53" w14:textId="77777777" w:rsidR="009F56DB" w:rsidRDefault="009F56DB" w:rsidP="005210E4">
            <w:pPr>
              <w:pStyle w:val="BodyText"/>
            </w:pPr>
          </w:p>
        </w:tc>
      </w:tr>
      <w:tr w:rsidR="009F56DB" w14:paraId="5F8586C1" w14:textId="77777777" w:rsidTr="005210E4">
        <w:tc>
          <w:tcPr>
            <w:tcW w:w="2405" w:type="dxa"/>
          </w:tcPr>
          <w:p w14:paraId="0A3E99A2" w14:textId="77777777" w:rsidR="009F56DB" w:rsidRDefault="009F56DB" w:rsidP="005210E4">
            <w:pPr>
              <w:pStyle w:val="BodyText"/>
            </w:pPr>
            <w:r>
              <w:t>Email</w:t>
            </w:r>
          </w:p>
        </w:tc>
        <w:tc>
          <w:tcPr>
            <w:tcW w:w="7789" w:type="dxa"/>
          </w:tcPr>
          <w:p w14:paraId="1E989B2B" w14:textId="77777777" w:rsidR="009F56DB" w:rsidRDefault="009F56DB" w:rsidP="005210E4">
            <w:pPr>
              <w:pStyle w:val="BodyText"/>
            </w:pPr>
          </w:p>
        </w:tc>
      </w:tr>
    </w:tbl>
    <w:p w14:paraId="22E43743" w14:textId="77777777" w:rsidR="009F56DB" w:rsidRDefault="009F56DB" w:rsidP="00A26FA2">
      <w:pPr>
        <w:pStyle w:val="TOCHeading"/>
        <w:pageBreakBefore w:val="0"/>
        <w:rPr>
          <w:color w:val="22272B" w:themeColor="text1"/>
          <w:sz w:val="22"/>
        </w:rPr>
      </w:pPr>
    </w:p>
    <w:p w14:paraId="40017C2C" w14:textId="77777777" w:rsidR="009F56DB" w:rsidRDefault="009F56DB" w:rsidP="00A26FA2">
      <w:pPr>
        <w:pStyle w:val="TOCHeading"/>
        <w:pageBreakBefore w:val="0"/>
        <w:rPr>
          <w:color w:val="22272B" w:themeColor="text1"/>
          <w:sz w:val="22"/>
        </w:rPr>
      </w:pPr>
    </w:p>
    <w:p w14:paraId="310F40F5" w14:textId="77777777" w:rsidR="009F56DB" w:rsidRDefault="009F56DB" w:rsidP="00A26FA2">
      <w:pPr>
        <w:pStyle w:val="TOCHeading"/>
        <w:pageBreakBefore w:val="0"/>
        <w:rPr>
          <w:color w:val="22272B" w:themeColor="text1"/>
          <w:sz w:val="22"/>
        </w:rPr>
      </w:pPr>
    </w:p>
    <w:p w14:paraId="5AE80CC2" w14:textId="77777777" w:rsidR="009F56DB" w:rsidRDefault="009F56DB" w:rsidP="00A26FA2">
      <w:pPr>
        <w:pStyle w:val="TOCHeading"/>
        <w:pageBreakBefore w:val="0"/>
        <w:rPr>
          <w:color w:val="22272B" w:themeColor="text1"/>
          <w:sz w:val="22"/>
        </w:rPr>
      </w:pPr>
    </w:p>
    <w:p w14:paraId="57B0F9DD" w14:textId="77777777" w:rsidR="009F56DB" w:rsidRDefault="009F56DB" w:rsidP="00A26FA2">
      <w:pPr>
        <w:pStyle w:val="TOCHeading"/>
        <w:pageBreakBefore w:val="0"/>
        <w:rPr>
          <w:color w:val="22272B" w:themeColor="text1"/>
          <w:sz w:val="22"/>
        </w:rPr>
      </w:pPr>
    </w:p>
    <w:p w14:paraId="181AC241" w14:textId="77777777" w:rsidR="009F56DB" w:rsidRDefault="009F56DB" w:rsidP="00A26FA2">
      <w:pPr>
        <w:pStyle w:val="TOCHeading"/>
        <w:pageBreakBefore w:val="0"/>
        <w:rPr>
          <w:color w:val="22272B" w:themeColor="text1"/>
          <w:sz w:val="22"/>
        </w:rPr>
      </w:pPr>
    </w:p>
    <w:p w14:paraId="352AECA8" w14:textId="77777777" w:rsidR="009F56DB" w:rsidRDefault="009F56DB" w:rsidP="00A26FA2">
      <w:pPr>
        <w:pStyle w:val="TOCHeading"/>
        <w:pageBreakBefore w:val="0"/>
        <w:rPr>
          <w:color w:val="22272B" w:themeColor="text1"/>
          <w:sz w:val="22"/>
        </w:rPr>
      </w:pPr>
    </w:p>
    <w:p w14:paraId="1C64FE21" w14:textId="77777777" w:rsidR="009F56DB" w:rsidRDefault="009F56DB" w:rsidP="00A26FA2">
      <w:pPr>
        <w:pStyle w:val="TOCHeading"/>
        <w:pageBreakBefore w:val="0"/>
        <w:rPr>
          <w:color w:val="22272B" w:themeColor="text1"/>
          <w:sz w:val="22"/>
        </w:rPr>
      </w:pPr>
    </w:p>
    <w:p w14:paraId="7029B41C" w14:textId="77777777" w:rsidR="009F56DB" w:rsidRDefault="009F56DB" w:rsidP="00A26FA2">
      <w:pPr>
        <w:pStyle w:val="TOCHeading"/>
        <w:pageBreakBefore w:val="0"/>
        <w:rPr>
          <w:color w:val="22272B" w:themeColor="text1"/>
          <w:sz w:val="22"/>
        </w:rPr>
      </w:pPr>
    </w:p>
    <w:p w14:paraId="22496B24" w14:textId="77777777" w:rsidR="009F56DB" w:rsidRDefault="009F56DB" w:rsidP="00A26FA2">
      <w:pPr>
        <w:pStyle w:val="TOCHeading"/>
        <w:pageBreakBefore w:val="0"/>
        <w:rPr>
          <w:color w:val="22272B" w:themeColor="text1"/>
          <w:sz w:val="22"/>
        </w:rPr>
      </w:pPr>
    </w:p>
    <w:p w14:paraId="18ABC8F0" w14:textId="77777777" w:rsidR="009F56DB" w:rsidRDefault="009F56DB" w:rsidP="00A26FA2">
      <w:pPr>
        <w:pStyle w:val="TOCHeading"/>
        <w:pageBreakBefore w:val="0"/>
        <w:rPr>
          <w:color w:val="22272B" w:themeColor="text1"/>
          <w:sz w:val="22"/>
        </w:rPr>
      </w:pPr>
    </w:p>
    <w:p w14:paraId="1E9DD52C" w14:textId="77777777" w:rsidR="009F56DB" w:rsidRDefault="009F56DB" w:rsidP="00A26FA2">
      <w:pPr>
        <w:pStyle w:val="TOCHeading"/>
        <w:pageBreakBefore w:val="0"/>
        <w:rPr>
          <w:color w:val="22272B" w:themeColor="text1"/>
          <w:sz w:val="22"/>
        </w:rPr>
      </w:pPr>
    </w:p>
    <w:p w14:paraId="4DE24953" w14:textId="77777777" w:rsidR="009F56DB" w:rsidRDefault="009F56DB" w:rsidP="00A26FA2">
      <w:pPr>
        <w:pStyle w:val="TOCHeading"/>
        <w:pageBreakBefore w:val="0"/>
        <w:rPr>
          <w:color w:val="22272B" w:themeColor="text1"/>
          <w:sz w:val="22"/>
        </w:rPr>
      </w:pPr>
    </w:p>
    <w:p w14:paraId="645DDA33" w14:textId="77777777" w:rsidR="009F56DB" w:rsidRDefault="009F56DB" w:rsidP="00A26FA2">
      <w:pPr>
        <w:pStyle w:val="TOCHeading"/>
        <w:pageBreakBefore w:val="0"/>
        <w:rPr>
          <w:color w:val="22272B" w:themeColor="text1"/>
          <w:sz w:val="22"/>
        </w:rPr>
      </w:pPr>
    </w:p>
    <w:p w14:paraId="3B80C533" w14:textId="77777777" w:rsidR="009F56DB" w:rsidRDefault="009F56DB" w:rsidP="00A26FA2">
      <w:pPr>
        <w:pStyle w:val="TOCHeading"/>
        <w:pageBreakBefore w:val="0"/>
        <w:rPr>
          <w:color w:val="22272B" w:themeColor="text1"/>
          <w:sz w:val="22"/>
        </w:rPr>
      </w:pPr>
    </w:p>
    <w:p w14:paraId="3E0EFA60" w14:textId="77777777" w:rsidR="009F56DB" w:rsidRDefault="009F56DB" w:rsidP="00A26FA2">
      <w:pPr>
        <w:pStyle w:val="TOCHeading"/>
        <w:pageBreakBefore w:val="0"/>
        <w:rPr>
          <w:color w:val="22272B" w:themeColor="text1"/>
          <w:sz w:val="22"/>
        </w:rPr>
      </w:pPr>
    </w:p>
    <w:p w14:paraId="4E6E86F6" w14:textId="77777777" w:rsidR="009F56DB" w:rsidRDefault="009F56DB" w:rsidP="00A26FA2">
      <w:pPr>
        <w:pStyle w:val="TOCHeading"/>
        <w:pageBreakBefore w:val="0"/>
        <w:rPr>
          <w:color w:val="22272B" w:themeColor="text1"/>
          <w:sz w:val="22"/>
        </w:rPr>
      </w:pPr>
    </w:p>
    <w:p w14:paraId="053171DC" w14:textId="77777777" w:rsidR="009F56DB" w:rsidRDefault="009F56DB" w:rsidP="00A26FA2">
      <w:pPr>
        <w:pStyle w:val="TOCHeading"/>
        <w:pageBreakBefore w:val="0"/>
        <w:rPr>
          <w:color w:val="22272B" w:themeColor="text1"/>
          <w:sz w:val="22"/>
        </w:rPr>
      </w:pPr>
    </w:p>
    <w:p w14:paraId="256E04E3" w14:textId="77777777" w:rsidR="002400B9" w:rsidRPr="002400B9" w:rsidRDefault="002400B9" w:rsidP="002400B9">
      <w:pPr>
        <w:pStyle w:val="BodyText"/>
      </w:pPr>
    </w:p>
    <w:p w14:paraId="26E0AC61" w14:textId="77777777" w:rsidR="009F56DB" w:rsidRDefault="009F56DB" w:rsidP="00A26FA2">
      <w:pPr>
        <w:pStyle w:val="TOCHeading"/>
        <w:pageBreakBefore w:val="0"/>
        <w:rPr>
          <w:color w:val="22272B" w:themeColor="text1"/>
          <w:sz w:val="22"/>
        </w:rPr>
      </w:pPr>
    </w:p>
    <w:p w14:paraId="3A57BF22" w14:textId="77777777" w:rsidR="009F56DB" w:rsidRDefault="009F56DB" w:rsidP="00A26FA2">
      <w:pPr>
        <w:pStyle w:val="TOCHeading"/>
        <w:pageBreakBefore w:val="0"/>
        <w:rPr>
          <w:color w:val="22272B" w:themeColor="text1"/>
          <w:sz w:val="22"/>
        </w:rPr>
      </w:pPr>
    </w:p>
    <w:sdt>
      <w:sdtPr>
        <w:rPr>
          <w:color w:val="22272B" w:themeColor="text1"/>
          <w:sz w:val="22"/>
        </w:rPr>
        <w:id w:val="-69656224"/>
        <w:docPartObj>
          <w:docPartGallery w:val="Table of Contents"/>
          <w:docPartUnique/>
        </w:docPartObj>
      </w:sdtPr>
      <w:sdtEndPr/>
      <w:sdtContent>
        <w:p w14:paraId="557E28A7" w14:textId="70D56645" w:rsidR="00A02E76" w:rsidRDefault="00A02E76" w:rsidP="00A26FA2">
          <w:pPr>
            <w:pStyle w:val="TOCHeading"/>
            <w:pageBreakBefore w:val="0"/>
          </w:pPr>
          <w:r>
            <w:t>Contents</w:t>
          </w:r>
        </w:p>
        <w:p w14:paraId="05B3D324" w14:textId="08D188F0" w:rsidR="0024222E" w:rsidRDefault="00A02E76">
          <w:pPr>
            <w:pStyle w:val="TOC1"/>
            <w:rPr>
              <w:rFonts w:eastAsiaTheme="minorEastAsia" w:cstheme="minorBidi"/>
              <w:b w:val="0"/>
              <w:noProof/>
              <w:color w:val="auto"/>
              <w:kern w:val="2"/>
              <w:sz w:val="24"/>
              <w:szCs w:val="24"/>
              <w:lang w:eastAsia="en-AU"/>
              <w14:ligatures w14:val="standardContextual"/>
            </w:rPr>
          </w:pPr>
          <w:r>
            <w:fldChar w:fldCharType="begin"/>
          </w:r>
          <w:r>
            <w:instrText xml:space="preserve"> TOC \o "1-3" \h \z \t "Heading1,1,Heading1 Appendix,1,Heading2,2,Heading3,3,Divider Title,1" </w:instrText>
          </w:r>
          <w:r>
            <w:fldChar w:fldCharType="separate"/>
          </w:r>
          <w:hyperlink w:anchor="_Toc229656908" w:history="1">
            <w:r w:rsidR="0024222E" w:rsidRPr="00BD7C42">
              <w:rPr>
                <w:rStyle w:val="Hyperlink"/>
                <w:noProof/>
              </w:rPr>
              <w:t>NSW Government procurement template</w:t>
            </w:r>
            <w:r w:rsidR="0024222E">
              <w:rPr>
                <w:noProof/>
                <w:webHidden/>
              </w:rPr>
              <w:tab/>
            </w:r>
            <w:r w:rsidR="0024222E">
              <w:rPr>
                <w:noProof/>
                <w:webHidden/>
              </w:rPr>
              <w:fldChar w:fldCharType="begin"/>
            </w:r>
            <w:r w:rsidR="0024222E">
              <w:rPr>
                <w:noProof/>
                <w:webHidden/>
              </w:rPr>
              <w:instrText xml:space="preserve"> PAGEREF _Toc229656908 \h </w:instrText>
            </w:r>
            <w:r w:rsidR="0024222E">
              <w:rPr>
                <w:noProof/>
                <w:webHidden/>
              </w:rPr>
            </w:r>
            <w:r w:rsidR="0024222E">
              <w:rPr>
                <w:noProof/>
                <w:webHidden/>
              </w:rPr>
              <w:fldChar w:fldCharType="separate"/>
            </w:r>
            <w:r w:rsidR="0024222E">
              <w:rPr>
                <w:noProof/>
                <w:webHidden/>
              </w:rPr>
              <w:t>1</w:t>
            </w:r>
            <w:r w:rsidR="0024222E">
              <w:rPr>
                <w:noProof/>
                <w:webHidden/>
              </w:rPr>
              <w:fldChar w:fldCharType="end"/>
            </w:r>
          </w:hyperlink>
        </w:p>
        <w:p w14:paraId="5EB7B0B7" w14:textId="49C56366" w:rsidR="0024222E" w:rsidRDefault="0024222E">
          <w:pPr>
            <w:pStyle w:val="TOC2"/>
            <w:rPr>
              <w:rFonts w:eastAsiaTheme="minorEastAsia" w:cstheme="minorBidi"/>
              <w:noProof/>
              <w:color w:val="auto"/>
              <w:kern w:val="2"/>
              <w:sz w:val="24"/>
              <w:szCs w:val="24"/>
              <w:lang w:eastAsia="en-AU"/>
              <w14:ligatures w14:val="standardContextual"/>
            </w:rPr>
          </w:pPr>
          <w:hyperlink w:anchor="_Toc229656909" w:history="1">
            <w:r w:rsidRPr="00BD7C42">
              <w:rPr>
                <w:rStyle w:val="Hyperlink"/>
                <w:noProof/>
              </w:rPr>
              <w:t>Modification log</w:t>
            </w:r>
            <w:r>
              <w:rPr>
                <w:noProof/>
                <w:webHidden/>
              </w:rPr>
              <w:tab/>
            </w:r>
            <w:r>
              <w:rPr>
                <w:noProof/>
                <w:webHidden/>
              </w:rPr>
              <w:fldChar w:fldCharType="begin"/>
            </w:r>
            <w:r>
              <w:rPr>
                <w:noProof/>
                <w:webHidden/>
              </w:rPr>
              <w:instrText xml:space="preserve"> PAGEREF _Toc229656909 \h </w:instrText>
            </w:r>
            <w:r>
              <w:rPr>
                <w:noProof/>
                <w:webHidden/>
              </w:rPr>
            </w:r>
            <w:r>
              <w:rPr>
                <w:noProof/>
                <w:webHidden/>
              </w:rPr>
              <w:fldChar w:fldCharType="separate"/>
            </w:r>
            <w:r>
              <w:rPr>
                <w:noProof/>
                <w:webHidden/>
              </w:rPr>
              <w:t>1</w:t>
            </w:r>
            <w:r>
              <w:rPr>
                <w:noProof/>
                <w:webHidden/>
              </w:rPr>
              <w:fldChar w:fldCharType="end"/>
            </w:r>
          </w:hyperlink>
        </w:p>
        <w:p w14:paraId="480355DD" w14:textId="22299306" w:rsidR="0024222E" w:rsidRDefault="0024222E">
          <w:pPr>
            <w:pStyle w:val="TOC2"/>
            <w:rPr>
              <w:rFonts w:eastAsiaTheme="minorEastAsia" w:cstheme="minorBidi"/>
              <w:noProof/>
              <w:color w:val="auto"/>
              <w:kern w:val="2"/>
              <w:sz w:val="24"/>
              <w:szCs w:val="24"/>
              <w:lang w:eastAsia="en-AU"/>
              <w14:ligatures w14:val="standardContextual"/>
            </w:rPr>
          </w:pPr>
          <w:hyperlink w:anchor="_Toc229656910" w:history="1">
            <w:r w:rsidRPr="00BD7C42">
              <w:rPr>
                <w:rStyle w:val="Hyperlink"/>
                <w:noProof/>
              </w:rPr>
              <w:t>Contact details</w:t>
            </w:r>
            <w:r>
              <w:rPr>
                <w:noProof/>
                <w:webHidden/>
              </w:rPr>
              <w:tab/>
            </w:r>
            <w:r>
              <w:rPr>
                <w:noProof/>
                <w:webHidden/>
              </w:rPr>
              <w:fldChar w:fldCharType="begin"/>
            </w:r>
            <w:r>
              <w:rPr>
                <w:noProof/>
                <w:webHidden/>
              </w:rPr>
              <w:instrText xml:space="preserve"> PAGEREF _Toc229656910 \h </w:instrText>
            </w:r>
            <w:r>
              <w:rPr>
                <w:noProof/>
                <w:webHidden/>
              </w:rPr>
            </w:r>
            <w:r>
              <w:rPr>
                <w:noProof/>
                <w:webHidden/>
              </w:rPr>
              <w:fldChar w:fldCharType="separate"/>
            </w:r>
            <w:r>
              <w:rPr>
                <w:noProof/>
                <w:webHidden/>
              </w:rPr>
              <w:t>2</w:t>
            </w:r>
            <w:r>
              <w:rPr>
                <w:noProof/>
                <w:webHidden/>
              </w:rPr>
              <w:fldChar w:fldCharType="end"/>
            </w:r>
          </w:hyperlink>
        </w:p>
        <w:p w14:paraId="4301E304" w14:textId="281CDA7E" w:rsidR="0024222E" w:rsidRDefault="0024222E">
          <w:pPr>
            <w:pStyle w:val="TOC1"/>
            <w:rPr>
              <w:rFonts w:eastAsiaTheme="minorEastAsia" w:cstheme="minorBidi"/>
              <w:b w:val="0"/>
              <w:noProof/>
              <w:color w:val="auto"/>
              <w:kern w:val="2"/>
              <w:sz w:val="24"/>
              <w:szCs w:val="24"/>
              <w:lang w:eastAsia="en-AU"/>
              <w14:ligatures w14:val="standardContextual"/>
            </w:rPr>
          </w:pPr>
          <w:hyperlink w:anchor="_Toc229656911" w:history="1">
            <w:r w:rsidRPr="00BD7C42">
              <w:rPr>
                <w:rStyle w:val="Hyperlink"/>
                <w:noProof/>
              </w:rPr>
              <w:t>1</w:t>
            </w:r>
            <w:r>
              <w:rPr>
                <w:rFonts w:eastAsiaTheme="minorEastAsia" w:cstheme="minorBidi"/>
                <w:b w:val="0"/>
                <w:noProof/>
                <w:color w:val="auto"/>
                <w:kern w:val="2"/>
                <w:sz w:val="24"/>
                <w:szCs w:val="24"/>
                <w:lang w:eastAsia="en-AU"/>
                <w14:ligatures w14:val="standardContextual"/>
              </w:rPr>
              <w:tab/>
            </w:r>
            <w:r w:rsidRPr="00BD7C42">
              <w:rPr>
                <w:rStyle w:val="Hyperlink"/>
                <w:noProof/>
              </w:rPr>
              <w:t>Introduction</w:t>
            </w:r>
            <w:r>
              <w:rPr>
                <w:noProof/>
                <w:webHidden/>
              </w:rPr>
              <w:tab/>
            </w:r>
            <w:r>
              <w:rPr>
                <w:noProof/>
                <w:webHidden/>
              </w:rPr>
              <w:fldChar w:fldCharType="begin"/>
            </w:r>
            <w:r>
              <w:rPr>
                <w:noProof/>
                <w:webHidden/>
              </w:rPr>
              <w:instrText xml:space="preserve"> PAGEREF _Toc229656911 \h </w:instrText>
            </w:r>
            <w:r>
              <w:rPr>
                <w:noProof/>
                <w:webHidden/>
              </w:rPr>
            </w:r>
            <w:r>
              <w:rPr>
                <w:noProof/>
                <w:webHidden/>
              </w:rPr>
              <w:fldChar w:fldCharType="separate"/>
            </w:r>
            <w:r>
              <w:rPr>
                <w:noProof/>
                <w:webHidden/>
              </w:rPr>
              <w:t>4</w:t>
            </w:r>
            <w:r>
              <w:rPr>
                <w:noProof/>
                <w:webHidden/>
              </w:rPr>
              <w:fldChar w:fldCharType="end"/>
            </w:r>
          </w:hyperlink>
        </w:p>
        <w:p w14:paraId="3A6EE13A" w14:textId="1C8237A9" w:rsidR="0024222E" w:rsidRDefault="0024222E">
          <w:pPr>
            <w:pStyle w:val="TOC2"/>
            <w:rPr>
              <w:rFonts w:eastAsiaTheme="minorEastAsia" w:cstheme="minorBidi"/>
              <w:noProof/>
              <w:color w:val="auto"/>
              <w:kern w:val="2"/>
              <w:sz w:val="24"/>
              <w:szCs w:val="24"/>
              <w:lang w:eastAsia="en-AU"/>
              <w14:ligatures w14:val="standardContextual"/>
            </w:rPr>
          </w:pPr>
          <w:hyperlink w:anchor="_Toc229656912" w:history="1">
            <w:r w:rsidRPr="00BD7C42">
              <w:rPr>
                <w:rStyle w:val="Hyperlink"/>
                <w:noProof/>
              </w:rPr>
              <w:t>1.1</w:t>
            </w:r>
            <w:r>
              <w:rPr>
                <w:rFonts w:eastAsiaTheme="minorEastAsia" w:cstheme="minorBidi"/>
                <w:noProof/>
                <w:color w:val="auto"/>
                <w:kern w:val="2"/>
                <w:sz w:val="24"/>
                <w:szCs w:val="24"/>
                <w:lang w:eastAsia="en-AU"/>
                <w14:ligatures w14:val="standardContextual"/>
              </w:rPr>
              <w:tab/>
            </w:r>
            <w:r w:rsidRPr="00BD7C42">
              <w:rPr>
                <w:rStyle w:val="Hyperlink"/>
                <w:noProof/>
              </w:rPr>
              <w:t>Objective</w:t>
            </w:r>
            <w:r>
              <w:rPr>
                <w:noProof/>
                <w:webHidden/>
              </w:rPr>
              <w:tab/>
            </w:r>
            <w:r>
              <w:rPr>
                <w:noProof/>
                <w:webHidden/>
              </w:rPr>
              <w:fldChar w:fldCharType="begin"/>
            </w:r>
            <w:r>
              <w:rPr>
                <w:noProof/>
                <w:webHidden/>
              </w:rPr>
              <w:instrText xml:space="preserve"> PAGEREF _Toc229656912 \h </w:instrText>
            </w:r>
            <w:r>
              <w:rPr>
                <w:noProof/>
                <w:webHidden/>
              </w:rPr>
            </w:r>
            <w:r>
              <w:rPr>
                <w:noProof/>
                <w:webHidden/>
              </w:rPr>
              <w:fldChar w:fldCharType="separate"/>
            </w:r>
            <w:r>
              <w:rPr>
                <w:noProof/>
                <w:webHidden/>
              </w:rPr>
              <w:t>4</w:t>
            </w:r>
            <w:r>
              <w:rPr>
                <w:noProof/>
                <w:webHidden/>
              </w:rPr>
              <w:fldChar w:fldCharType="end"/>
            </w:r>
          </w:hyperlink>
        </w:p>
        <w:p w14:paraId="4AC34091" w14:textId="2A531E57" w:rsidR="0024222E" w:rsidRDefault="0024222E">
          <w:pPr>
            <w:pStyle w:val="TOC2"/>
            <w:rPr>
              <w:rFonts w:eastAsiaTheme="minorEastAsia" w:cstheme="minorBidi"/>
              <w:noProof/>
              <w:color w:val="auto"/>
              <w:kern w:val="2"/>
              <w:sz w:val="24"/>
              <w:szCs w:val="24"/>
              <w:lang w:eastAsia="en-AU"/>
              <w14:ligatures w14:val="standardContextual"/>
            </w:rPr>
          </w:pPr>
          <w:hyperlink w:anchor="_Toc229656913" w:history="1">
            <w:r w:rsidRPr="00BD7C42">
              <w:rPr>
                <w:rStyle w:val="Hyperlink"/>
                <w:noProof/>
              </w:rPr>
              <w:t>1.2</w:t>
            </w:r>
            <w:r>
              <w:rPr>
                <w:rFonts w:eastAsiaTheme="minorEastAsia" w:cstheme="minorBidi"/>
                <w:noProof/>
                <w:color w:val="auto"/>
                <w:kern w:val="2"/>
                <w:sz w:val="24"/>
                <w:szCs w:val="24"/>
                <w:lang w:eastAsia="en-AU"/>
                <w14:ligatures w14:val="standardContextual"/>
              </w:rPr>
              <w:tab/>
            </w:r>
            <w:r w:rsidRPr="00BD7C42">
              <w:rPr>
                <w:rStyle w:val="Hyperlink"/>
                <w:noProof/>
              </w:rPr>
              <w:t>Sourcing strategy</w:t>
            </w:r>
            <w:r>
              <w:rPr>
                <w:noProof/>
                <w:webHidden/>
              </w:rPr>
              <w:tab/>
            </w:r>
            <w:r>
              <w:rPr>
                <w:noProof/>
                <w:webHidden/>
              </w:rPr>
              <w:fldChar w:fldCharType="begin"/>
            </w:r>
            <w:r>
              <w:rPr>
                <w:noProof/>
                <w:webHidden/>
              </w:rPr>
              <w:instrText xml:space="preserve"> PAGEREF _Toc229656913 \h </w:instrText>
            </w:r>
            <w:r>
              <w:rPr>
                <w:noProof/>
                <w:webHidden/>
              </w:rPr>
            </w:r>
            <w:r>
              <w:rPr>
                <w:noProof/>
                <w:webHidden/>
              </w:rPr>
              <w:fldChar w:fldCharType="separate"/>
            </w:r>
            <w:r>
              <w:rPr>
                <w:noProof/>
                <w:webHidden/>
              </w:rPr>
              <w:t>4</w:t>
            </w:r>
            <w:r>
              <w:rPr>
                <w:noProof/>
                <w:webHidden/>
              </w:rPr>
              <w:fldChar w:fldCharType="end"/>
            </w:r>
          </w:hyperlink>
        </w:p>
        <w:p w14:paraId="3F90D3FE" w14:textId="44CB35A8" w:rsidR="0024222E" w:rsidRDefault="0024222E">
          <w:pPr>
            <w:pStyle w:val="TOC3"/>
            <w:rPr>
              <w:noProof/>
              <w:color w:val="auto"/>
              <w:kern w:val="2"/>
              <w:sz w:val="24"/>
              <w:szCs w:val="24"/>
              <w:lang w:eastAsia="en-AU"/>
              <w14:ligatures w14:val="standardContextual"/>
            </w:rPr>
          </w:pPr>
          <w:hyperlink w:anchor="_Toc229656914" w:history="1">
            <w:r w:rsidRPr="00BD7C42">
              <w:rPr>
                <w:rStyle w:val="Hyperlink"/>
                <w:noProof/>
              </w:rPr>
              <w:t>1.2.1</w:t>
            </w:r>
            <w:r>
              <w:rPr>
                <w:noProof/>
                <w:color w:val="auto"/>
                <w:kern w:val="2"/>
                <w:sz w:val="24"/>
                <w:szCs w:val="24"/>
                <w:lang w:eastAsia="en-AU"/>
                <w14:ligatures w14:val="standardContextual"/>
              </w:rPr>
              <w:tab/>
            </w:r>
            <w:r w:rsidRPr="00BD7C42">
              <w:rPr>
                <w:rStyle w:val="Hyperlink"/>
                <w:noProof/>
              </w:rPr>
              <w:t>Modern slavery</w:t>
            </w:r>
            <w:r>
              <w:rPr>
                <w:noProof/>
                <w:webHidden/>
              </w:rPr>
              <w:tab/>
            </w:r>
            <w:r>
              <w:rPr>
                <w:noProof/>
                <w:webHidden/>
              </w:rPr>
              <w:fldChar w:fldCharType="begin"/>
            </w:r>
            <w:r>
              <w:rPr>
                <w:noProof/>
                <w:webHidden/>
              </w:rPr>
              <w:instrText xml:space="preserve"> PAGEREF _Toc229656914 \h </w:instrText>
            </w:r>
            <w:r>
              <w:rPr>
                <w:noProof/>
                <w:webHidden/>
              </w:rPr>
            </w:r>
            <w:r>
              <w:rPr>
                <w:noProof/>
                <w:webHidden/>
              </w:rPr>
              <w:fldChar w:fldCharType="separate"/>
            </w:r>
            <w:r>
              <w:rPr>
                <w:noProof/>
                <w:webHidden/>
              </w:rPr>
              <w:t>4</w:t>
            </w:r>
            <w:r>
              <w:rPr>
                <w:noProof/>
                <w:webHidden/>
              </w:rPr>
              <w:fldChar w:fldCharType="end"/>
            </w:r>
          </w:hyperlink>
        </w:p>
        <w:p w14:paraId="32217E88" w14:textId="31340BD3" w:rsidR="0024222E" w:rsidRDefault="0024222E">
          <w:pPr>
            <w:pStyle w:val="TOC2"/>
            <w:rPr>
              <w:rFonts w:eastAsiaTheme="minorEastAsia" w:cstheme="minorBidi"/>
              <w:noProof/>
              <w:color w:val="auto"/>
              <w:kern w:val="2"/>
              <w:sz w:val="24"/>
              <w:szCs w:val="24"/>
              <w:lang w:eastAsia="en-AU"/>
              <w14:ligatures w14:val="standardContextual"/>
            </w:rPr>
          </w:pPr>
          <w:hyperlink w:anchor="_Toc229656915" w:history="1">
            <w:r w:rsidRPr="00BD7C42">
              <w:rPr>
                <w:rStyle w:val="Hyperlink"/>
                <w:noProof/>
              </w:rPr>
              <w:t>1.3</w:t>
            </w:r>
            <w:r>
              <w:rPr>
                <w:rFonts w:eastAsiaTheme="minorEastAsia" w:cstheme="minorBidi"/>
                <w:noProof/>
                <w:color w:val="auto"/>
                <w:kern w:val="2"/>
                <w:sz w:val="24"/>
                <w:szCs w:val="24"/>
                <w:lang w:eastAsia="en-AU"/>
                <w14:ligatures w14:val="standardContextual"/>
              </w:rPr>
              <w:tab/>
            </w:r>
            <w:r w:rsidRPr="00BD7C42">
              <w:rPr>
                <w:rStyle w:val="Hyperlink"/>
                <w:noProof/>
              </w:rPr>
              <w:t>RFx</w:t>
            </w:r>
            <w:r>
              <w:rPr>
                <w:noProof/>
                <w:webHidden/>
              </w:rPr>
              <w:tab/>
            </w:r>
            <w:r>
              <w:rPr>
                <w:noProof/>
                <w:webHidden/>
              </w:rPr>
              <w:fldChar w:fldCharType="begin"/>
            </w:r>
            <w:r>
              <w:rPr>
                <w:noProof/>
                <w:webHidden/>
              </w:rPr>
              <w:instrText xml:space="preserve"> PAGEREF _Toc229656915 \h </w:instrText>
            </w:r>
            <w:r>
              <w:rPr>
                <w:noProof/>
                <w:webHidden/>
              </w:rPr>
            </w:r>
            <w:r>
              <w:rPr>
                <w:noProof/>
                <w:webHidden/>
              </w:rPr>
              <w:fldChar w:fldCharType="separate"/>
            </w:r>
            <w:r>
              <w:rPr>
                <w:noProof/>
                <w:webHidden/>
              </w:rPr>
              <w:t>4</w:t>
            </w:r>
            <w:r>
              <w:rPr>
                <w:noProof/>
                <w:webHidden/>
              </w:rPr>
              <w:fldChar w:fldCharType="end"/>
            </w:r>
          </w:hyperlink>
        </w:p>
        <w:p w14:paraId="49FFF748" w14:textId="53C5D477" w:rsidR="0024222E" w:rsidRDefault="0024222E">
          <w:pPr>
            <w:pStyle w:val="TOC3"/>
            <w:rPr>
              <w:noProof/>
              <w:color w:val="auto"/>
              <w:kern w:val="2"/>
              <w:sz w:val="24"/>
              <w:szCs w:val="24"/>
              <w:lang w:eastAsia="en-AU"/>
              <w14:ligatures w14:val="standardContextual"/>
            </w:rPr>
          </w:pPr>
          <w:hyperlink w:anchor="_Toc229656916" w:history="1">
            <w:r w:rsidRPr="00BD7C42">
              <w:rPr>
                <w:rStyle w:val="Hyperlink"/>
                <w:noProof/>
              </w:rPr>
              <w:t>1.3.1</w:t>
            </w:r>
            <w:r>
              <w:rPr>
                <w:noProof/>
                <w:color w:val="auto"/>
                <w:kern w:val="2"/>
                <w:sz w:val="24"/>
                <w:szCs w:val="24"/>
                <w:lang w:eastAsia="en-AU"/>
                <w14:ligatures w14:val="standardContextual"/>
              </w:rPr>
              <w:tab/>
            </w:r>
            <w:r w:rsidRPr="00BD7C42">
              <w:rPr>
                <w:rStyle w:val="Hyperlink"/>
                <w:noProof/>
              </w:rPr>
              <w:t>Tender period</w:t>
            </w:r>
            <w:r>
              <w:rPr>
                <w:noProof/>
                <w:webHidden/>
              </w:rPr>
              <w:tab/>
            </w:r>
            <w:r>
              <w:rPr>
                <w:noProof/>
                <w:webHidden/>
              </w:rPr>
              <w:fldChar w:fldCharType="begin"/>
            </w:r>
            <w:r>
              <w:rPr>
                <w:noProof/>
                <w:webHidden/>
              </w:rPr>
              <w:instrText xml:space="preserve"> PAGEREF _Toc229656916 \h </w:instrText>
            </w:r>
            <w:r>
              <w:rPr>
                <w:noProof/>
                <w:webHidden/>
              </w:rPr>
            </w:r>
            <w:r>
              <w:rPr>
                <w:noProof/>
                <w:webHidden/>
              </w:rPr>
              <w:fldChar w:fldCharType="separate"/>
            </w:r>
            <w:r>
              <w:rPr>
                <w:noProof/>
                <w:webHidden/>
              </w:rPr>
              <w:t>4</w:t>
            </w:r>
            <w:r>
              <w:rPr>
                <w:noProof/>
                <w:webHidden/>
              </w:rPr>
              <w:fldChar w:fldCharType="end"/>
            </w:r>
          </w:hyperlink>
        </w:p>
        <w:p w14:paraId="7BBE50C1" w14:textId="064DE574" w:rsidR="0024222E" w:rsidRDefault="0024222E">
          <w:pPr>
            <w:pStyle w:val="TOC3"/>
            <w:rPr>
              <w:noProof/>
              <w:color w:val="auto"/>
              <w:kern w:val="2"/>
              <w:sz w:val="24"/>
              <w:szCs w:val="24"/>
              <w:lang w:eastAsia="en-AU"/>
              <w14:ligatures w14:val="standardContextual"/>
            </w:rPr>
          </w:pPr>
          <w:hyperlink w:anchor="_Toc229656917" w:history="1">
            <w:r w:rsidRPr="00BD7C42">
              <w:rPr>
                <w:rStyle w:val="Hyperlink"/>
                <w:noProof/>
              </w:rPr>
              <w:t>1.3.2</w:t>
            </w:r>
            <w:r>
              <w:rPr>
                <w:noProof/>
                <w:color w:val="auto"/>
                <w:kern w:val="2"/>
                <w:sz w:val="24"/>
                <w:szCs w:val="24"/>
                <w:lang w:eastAsia="en-AU"/>
                <w14:ligatures w14:val="standardContextual"/>
              </w:rPr>
              <w:tab/>
            </w:r>
            <w:r w:rsidRPr="00BD7C42">
              <w:rPr>
                <w:rStyle w:val="Hyperlink"/>
                <w:noProof/>
              </w:rPr>
              <w:t>Informing the market</w:t>
            </w:r>
            <w:r>
              <w:rPr>
                <w:noProof/>
                <w:webHidden/>
              </w:rPr>
              <w:tab/>
            </w:r>
            <w:r>
              <w:rPr>
                <w:noProof/>
                <w:webHidden/>
              </w:rPr>
              <w:fldChar w:fldCharType="begin"/>
            </w:r>
            <w:r>
              <w:rPr>
                <w:noProof/>
                <w:webHidden/>
              </w:rPr>
              <w:instrText xml:space="preserve"> PAGEREF _Toc229656917 \h </w:instrText>
            </w:r>
            <w:r>
              <w:rPr>
                <w:noProof/>
                <w:webHidden/>
              </w:rPr>
            </w:r>
            <w:r>
              <w:rPr>
                <w:noProof/>
                <w:webHidden/>
              </w:rPr>
              <w:fldChar w:fldCharType="separate"/>
            </w:r>
            <w:r>
              <w:rPr>
                <w:noProof/>
                <w:webHidden/>
              </w:rPr>
              <w:t>4</w:t>
            </w:r>
            <w:r>
              <w:rPr>
                <w:noProof/>
                <w:webHidden/>
              </w:rPr>
              <w:fldChar w:fldCharType="end"/>
            </w:r>
          </w:hyperlink>
        </w:p>
        <w:p w14:paraId="4F2D06E1" w14:textId="3A3C4629" w:rsidR="0024222E" w:rsidRDefault="0024222E">
          <w:pPr>
            <w:pStyle w:val="TOC3"/>
            <w:rPr>
              <w:noProof/>
              <w:color w:val="auto"/>
              <w:kern w:val="2"/>
              <w:sz w:val="24"/>
              <w:szCs w:val="24"/>
              <w:lang w:eastAsia="en-AU"/>
              <w14:ligatures w14:val="standardContextual"/>
            </w:rPr>
          </w:pPr>
          <w:hyperlink w:anchor="_Toc229656918" w:history="1">
            <w:r w:rsidRPr="00BD7C42">
              <w:rPr>
                <w:rStyle w:val="Hyperlink"/>
                <w:noProof/>
              </w:rPr>
              <w:t>1.3.3</w:t>
            </w:r>
            <w:r>
              <w:rPr>
                <w:noProof/>
                <w:color w:val="auto"/>
                <w:kern w:val="2"/>
                <w:sz w:val="24"/>
                <w:szCs w:val="24"/>
                <w:lang w:eastAsia="en-AU"/>
                <w14:ligatures w14:val="standardContextual"/>
              </w:rPr>
              <w:tab/>
            </w:r>
            <w:r w:rsidRPr="00BD7C42">
              <w:rPr>
                <w:rStyle w:val="Hyperlink"/>
                <w:noProof/>
              </w:rPr>
              <w:t>Addenda</w:t>
            </w:r>
            <w:r>
              <w:rPr>
                <w:noProof/>
                <w:webHidden/>
              </w:rPr>
              <w:tab/>
            </w:r>
            <w:r>
              <w:rPr>
                <w:noProof/>
                <w:webHidden/>
              </w:rPr>
              <w:fldChar w:fldCharType="begin"/>
            </w:r>
            <w:r>
              <w:rPr>
                <w:noProof/>
                <w:webHidden/>
              </w:rPr>
              <w:instrText xml:space="preserve"> PAGEREF _Toc229656918 \h </w:instrText>
            </w:r>
            <w:r>
              <w:rPr>
                <w:noProof/>
                <w:webHidden/>
              </w:rPr>
            </w:r>
            <w:r>
              <w:rPr>
                <w:noProof/>
                <w:webHidden/>
              </w:rPr>
              <w:fldChar w:fldCharType="separate"/>
            </w:r>
            <w:r>
              <w:rPr>
                <w:noProof/>
                <w:webHidden/>
              </w:rPr>
              <w:t>4</w:t>
            </w:r>
            <w:r>
              <w:rPr>
                <w:noProof/>
                <w:webHidden/>
              </w:rPr>
              <w:fldChar w:fldCharType="end"/>
            </w:r>
          </w:hyperlink>
        </w:p>
        <w:p w14:paraId="0D6DCEDE" w14:textId="34C7455A" w:rsidR="0024222E" w:rsidRDefault="0024222E">
          <w:pPr>
            <w:pStyle w:val="TOC3"/>
            <w:rPr>
              <w:noProof/>
              <w:color w:val="auto"/>
              <w:kern w:val="2"/>
              <w:sz w:val="24"/>
              <w:szCs w:val="24"/>
              <w:lang w:eastAsia="en-AU"/>
              <w14:ligatures w14:val="standardContextual"/>
            </w:rPr>
          </w:pPr>
          <w:hyperlink w:anchor="_Toc229656919" w:history="1">
            <w:r w:rsidRPr="00BD7C42">
              <w:rPr>
                <w:rStyle w:val="Hyperlink"/>
                <w:noProof/>
              </w:rPr>
              <w:t>1.3.4</w:t>
            </w:r>
            <w:r>
              <w:rPr>
                <w:noProof/>
                <w:color w:val="auto"/>
                <w:kern w:val="2"/>
                <w:sz w:val="24"/>
                <w:szCs w:val="24"/>
                <w:lang w:eastAsia="en-AU"/>
                <w14:ligatures w14:val="standardContextual"/>
              </w:rPr>
              <w:tab/>
            </w:r>
            <w:r w:rsidRPr="00BD7C42">
              <w:rPr>
                <w:rStyle w:val="Hyperlink"/>
                <w:rFonts w:eastAsiaTheme="majorEastAsia" w:cstheme="majorBidi"/>
                <w:iCs/>
                <w:noProof/>
              </w:rPr>
              <w:t>Contract value</w:t>
            </w:r>
            <w:r>
              <w:rPr>
                <w:noProof/>
                <w:webHidden/>
              </w:rPr>
              <w:tab/>
            </w:r>
            <w:r>
              <w:rPr>
                <w:noProof/>
                <w:webHidden/>
              </w:rPr>
              <w:fldChar w:fldCharType="begin"/>
            </w:r>
            <w:r>
              <w:rPr>
                <w:noProof/>
                <w:webHidden/>
              </w:rPr>
              <w:instrText xml:space="preserve"> PAGEREF _Toc229656919 \h </w:instrText>
            </w:r>
            <w:r>
              <w:rPr>
                <w:noProof/>
                <w:webHidden/>
              </w:rPr>
            </w:r>
            <w:r>
              <w:rPr>
                <w:noProof/>
                <w:webHidden/>
              </w:rPr>
              <w:fldChar w:fldCharType="separate"/>
            </w:r>
            <w:r>
              <w:rPr>
                <w:noProof/>
                <w:webHidden/>
              </w:rPr>
              <w:t>5</w:t>
            </w:r>
            <w:r>
              <w:rPr>
                <w:noProof/>
                <w:webHidden/>
              </w:rPr>
              <w:fldChar w:fldCharType="end"/>
            </w:r>
          </w:hyperlink>
        </w:p>
        <w:p w14:paraId="48A5C80E" w14:textId="62A6A96D" w:rsidR="0024222E" w:rsidRDefault="0024222E">
          <w:pPr>
            <w:pStyle w:val="TOC1"/>
            <w:rPr>
              <w:rFonts w:eastAsiaTheme="minorEastAsia" w:cstheme="minorBidi"/>
              <w:b w:val="0"/>
              <w:noProof/>
              <w:color w:val="auto"/>
              <w:kern w:val="2"/>
              <w:sz w:val="24"/>
              <w:szCs w:val="24"/>
              <w:lang w:eastAsia="en-AU"/>
              <w14:ligatures w14:val="standardContextual"/>
            </w:rPr>
          </w:pPr>
          <w:hyperlink w:anchor="_Toc229656920" w:history="1">
            <w:r w:rsidRPr="00BD7C42">
              <w:rPr>
                <w:rStyle w:val="Hyperlink"/>
                <w:noProof/>
              </w:rPr>
              <w:t>2</w:t>
            </w:r>
            <w:r>
              <w:rPr>
                <w:rFonts w:eastAsiaTheme="minorEastAsia" w:cstheme="minorBidi"/>
                <w:b w:val="0"/>
                <w:noProof/>
                <w:color w:val="auto"/>
                <w:kern w:val="2"/>
                <w:sz w:val="24"/>
                <w:szCs w:val="24"/>
                <w:lang w:eastAsia="en-AU"/>
                <w14:ligatures w14:val="standardContextual"/>
              </w:rPr>
              <w:tab/>
            </w:r>
            <w:r w:rsidRPr="00BD7C42">
              <w:rPr>
                <w:rStyle w:val="Hyperlink"/>
                <w:noProof/>
              </w:rPr>
              <w:t>Evaluation</w:t>
            </w:r>
            <w:r>
              <w:rPr>
                <w:noProof/>
                <w:webHidden/>
              </w:rPr>
              <w:tab/>
            </w:r>
            <w:r>
              <w:rPr>
                <w:noProof/>
                <w:webHidden/>
              </w:rPr>
              <w:fldChar w:fldCharType="begin"/>
            </w:r>
            <w:r>
              <w:rPr>
                <w:noProof/>
                <w:webHidden/>
              </w:rPr>
              <w:instrText xml:space="preserve"> PAGEREF _Toc229656920 \h </w:instrText>
            </w:r>
            <w:r>
              <w:rPr>
                <w:noProof/>
                <w:webHidden/>
              </w:rPr>
            </w:r>
            <w:r>
              <w:rPr>
                <w:noProof/>
                <w:webHidden/>
              </w:rPr>
              <w:fldChar w:fldCharType="separate"/>
            </w:r>
            <w:r>
              <w:rPr>
                <w:noProof/>
                <w:webHidden/>
              </w:rPr>
              <w:t>6</w:t>
            </w:r>
            <w:r>
              <w:rPr>
                <w:noProof/>
                <w:webHidden/>
              </w:rPr>
              <w:fldChar w:fldCharType="end"/>
            </w:r>
          </w:hyperlink>
        </w:p>
        <w:p w14:paraId="1AF89DC6" w14:textId="6467AF48" w:rsidR="0024222E" w:rsidRDefault="0024222E">
          <w:pPr>
            <w:pStyle w:val="TOC2"/>
            <w:rPr>
              <w:rFonts w:eastAsiaTheme="minorEastAsia" w:cstheme="minorBidi"/>
              <w:noProof/>
              <w:color w:val="auto"/>
              <w:kern w:val="2"/>
              <w:sz w:val="24"/>
              <w:szCs w:val="24"/>
              <w:lang w:eastAsia="en-AU"/>
              <w14:ligatures w14:val="standardContextual"/>
            </w:rPr>
          </w:pPr>
          <w:hyperlink w:anchor="_Toc229656921" w:history="1">
            <w:r w:rsidRPr="00BD7C42">
              <w:rPr>
                <w:rStyle w:val="Hyperlink"/>
                <w:noProof/>
              </w:rPr>
              <w:t>2.1</w:t>
            </w:r>
            <w:r>
              <w:rPr>
                <w:rFonts w:eastAsiaTheme="minorEastAsia" w:cstheme="minorBidi"/>
                <w:noProof/>
                <w:color w:val="auto"/>
                <w:kern w:val="2"/>
                <w:sz w:val="24"/>
                <w:szCs w:val="24"/>
                <w:lang w:eastAsia="en-AU"/>
                <w14:ligatures w14:val="standardContextual"/>
              </w:rPr>
              <w:tab/>
            </w:r>
            <w:r w:rsidRPr="00BD7C42">
              <w:rPr>
                <w:rStyle w:val="Hyperlink"/>
                <w:noProof/>
              </w:rPr>
              <w:t>Evaluation team members</w:t>
            </w:r>
            <w:r>
              <w:rPr>
                <w:noProof/>
                <w:webHidden/>
              </w:rPr>
              <w:tab/>
            </w:r>
            <w:r>
              <w:rPr>
                <w:noProof/>
                <w:webHidden/>
              </w:rPr>
              <w:fldChar w:fldCharType="begin"/>
            </w:r>
            <w:r>
              <w:rPr>
                <w:noProof/>
                <w:webHidden/>
              </w:rPr>
              <w:instrText xml:space="preserve"> PAGEREF _Toc229656921 \h </w:instrText>
            </w:r>
            <w:r>
              <w:rPr>
                <w:noProof/>
                <w:webHidden/>
              </w:rPr>
            </w:r>
            <w:r>
              <w:rPr>
                <w:noProof/>
                <w:webHidden/>
              </w:rPr>
              <w:fldChar w:fldCharType="separate"/>
            </w:r>
            <w:r>
              <w:rPr>
                <w:noProof/>
                <w:webHidden/>
              </w:rPr>
              <w:t>6</w:t>
            </w:r>
            <w:r>
              <w:rPr>
                <w:noProof/>
                <w:webHidden/>
              </w:rPr>
              <w:fldChar w:fldCharType="end"/>
            </w:r>
          </w:hyperlink>
        </w:p>
        <w:p w14:paraId="4EC982DB" w14:textId="6CAFAB98" w:rsidR="0024222E" w:rsidRDefault="0024222E">
          <w:pPr>
            <w:pStyle w:val="TOC2"/>
            <w:rPr>
              <w:rFonts w:eastAsiaTheme="minorEastAsia" w:cstheme="minorBidi"/>
              <w:noProof/>
              <w:color w:val="auto"/>
              <w:kern w:val="2"/>
              <w:sz w:val="24"/>
              <w:szCs w:val="24"/>
              <w:lang w:eastAsia="en-AU"/>
              <w14:ligatures w14:val="standardContextual"/>
            </w:rPr>
          </w:pPr>
          <w:hyperlink w:anchor="_Toc229656922" w:history="1">
            <w:r w:rsidRPr="00BD7C42">
              <w:rPr>
                <w:rStyle w:val="Hyperlink"/>
                <w:noProof/>
              </w:rPr>
              <w:t>2.2</w:t>
            </w:r>
            <w:r>
              <w:rPr>
                <w:rFonts w:eastAsiaTheme="minorEastAsia" w:cstheme="minorBidi"/>
                <w:noProof/>
                <w:color w:val="auto"/>
                <w:kern w:val="2"/>
                <w:sz w:val="24"/>
                <w:szCs w:val="24"/>
                <w:lang w:eastAsia="en-AU"/>
                <w14:ligatures w14:val="standardContextual"/>
              </w:rPr>
              <w:tab/>
            </w:r>
            <w:r w:rsidRPr="00BD7C42">
              <w:rPr>
                <w:rStyle w:val="Hyperlink"/>
                <w:noProof/>
              </w:rPr>
              <w:t>Steering committee members</w:t>
            </w:r>
            <w:r>
              <w:rPr>
                <w:noProof/>
                <w:webHidden/>
              </w:rPr>
              <w:tab/>
            </w:r>
            <w:r>
              <w:rPr>
                <w:noProof/>
                <w:webHidden/>
              </w:rPr>
              <w:fldChar w:fldCharType="begin"/>
            </w:r>
            <w:r>
              <w:rPr>
                <w:noProof/>
                <w:webHidden/>
              </w:rPr>
              <w:instrText xml:space="preserve"> PAGEREF _Toc229656922 \h </w:instrText>
            </w:r>
            <w:r>
              <w:rPr>
                <w:noProof/>
                <w:webHidden/>
              </w:rPr>
            </w:r>
            <w:r>
              <w:rPr>
                <w:noProof/>
                <w:webHidden/>
              </w:rPr>
              <w:fldChar w:fldCharType="separate"/>
            </w:r>
            <w:r>
              <w:rPr>
                <w:noProof/>
                <w:webHidden/>
              </w:rPr>
              <w:t>6</w:t>
            </w:r>
            <w:r>
              <w:rPr>
                <w:noProof/>
                <w:webHidden/>
              </w:rPr>
              <w:fldChar w:fldCharType="end"/>
            </w:r>
          </w:hyperlink>
        </w:p>
        <w:p w14:paraId="23ADE1CE" w14:textId="5E54C2B6" w:rsidR="0024222E" w:rsidRDefault="0024222E">
          <w:pPr>
            <w:pStyle w:val="TOC2"/>
            <w:rPr>
              <w:rFonts w:eastAsiaTheme="minorEastAsia" w:cstheme="minorBidi"/>
              <w:noProof/>
              <w:color w:val="auto"/>
              <w:kern w:val="2"/>
              <w:sz w:val="24"/>
              <w:szCs w:val="24"/>
              <w:lang w:eastAsia="en-AU"/>
              <w14:ligatures w14:val="standardContextual"/>
            </w:rPr>
          </w:pPr>
          <w:hyperlink w:anchor="_Toc229656923" w:history="1">
            <w:r w:rsidRPr="00BD7C42">
              <w:rPr>
                <w:rStyle w:val="Hyperlink"/>
                <w:noProof/>
              </w:rPr>
              <w:t>2.3</w:t>
            </w:r>
            <w:r>
              <w:rPr>
                <w:rFonts w:eastAsiaTheme="minorEastAsia" w:cstheme="minorBidi"/>
                <w:noProof/>
                <w:color w:val="auto"/>
                <w:kern w:val="2"/>
                <w:sz w:val="24"/>
                <w:szCs w:val="24"/>
                <w:lang w:eastAsia="en-AU"/>
                <w14:ligatures w14:val="standardContextual"/>
              </w:rPr>
              <w:tab/>
            </w:r>
            <w:r w:rsidRPr="00BD7C42">
              <w:rPr>
                <w:rStyle w:val="Hyperlink"/>
                <w:noProof/>
              </w:rPr>
              <w:t>Evaluation plan</w:t>
            </w:r>
            <w:r>
              <w:rPr>
                <w:noProof/>
                <w:webHidden/>
              </w:rPr>
              <w:tab/>
            </w:r>
            <w:r>
              <w:rPr>
                <w:noProof/>
                <w:webHidden/>
              </w:rPr>
              <w:fldChar w:fldCharType="begin"/>
            </w:r>
            <w:r>
              <w:rPr>
                <w:noProof/>
                <w:webHidden/>
              </w:rPr>
              <w:instrText xml:space="preserve"> PAGEREF _Toc229656923 \h </w:instrText>
            </w:r>
            <w:r>
              <w:rPr>
                <w:noProof/>
                <w:webHidden/>
              </w:rPr>
            </w:r>
            <w:r>
              <w:rPr>
                <w:noProof/>
                <w:webHidden/>
              </w:rPr>
              <w:fldChar w:fldCharType="separate"/>
            </w:r>
            <w:r>
              <w:rPr>
                <w:noProof/>
                <w:webHidden/>
              </w:rPr>
              <w:t>6</w:t>
            </w:r>
            <w:r>
              <w:rPr>
                <w:noProof/>
                <w:webHidden/>
              </w:rPr>
              <w:fldChar w:fldCharType="end"/>
            </w:r>
          </w:hyperlink>
        </w:p>
        <w:p w14:paraId="60BC51EF" w14:textId="4FF1347E" w:rsidR="0024222E" w:rsidRDefault="0024222E">
          <w:pPr>
            <w:pStyle w:val="TOC3"/>
            <w:rPr>
              <w:noProof/>
              <w:color w:val="auto"/>
              <w:kern w:val="2"/>
              <w:sz w:val="24"/>
              <w:szCs w:val="24"/>
              <w:lang w:eastAsia="en-AU"/>
              <w14:ligatures w14:val="standardContextual"/>
            </w:rPr>
          </w:pPr>
          <w:hyperlink w:anchor="_Toc229656924" w:history="1">
            <w:r w:rsidRPr="00BD7C42">
              <w:rPr>
                <w:rStyle w:val="Hyperlink"/>
                <w:noProof/>
              </w:rPr>
              <w:t>2.3.1</w:t>
            </w:r>
            <w:r>
              <w:rPr>
                <w:noProof/>
                <w:color w:val="auto"/>
                <w:kern w:val="2"/>
                <w:sz w:val="24"/>
                <w:szCs w:val="24"/>
                <w:lang w:eastAsia="en-AU"/>
                <w14:ligatures w14:val="standardContextual"/>
              </w:rPr>
              <w:tab/>
            </w:r>
            <w:r w:rsidRPr="00BD7C42">
              <w:rPr>
                <w:rStyle w:val="Hyperlink"/>
                <w:noProof/>
              </w:rPr>
              <w:t>Evaluation criteria</w:t>
            </w:r>
            <w:r>
              <w:rPr>
                <w:noProof/>
                <w:webHidden/>
              </w:rPr>
              <w:tab/>
            </w:r>
            <w:r>
              <w:rPr>
                <w:noProof/>
                <w:webHidden/>
              </w:rPr>
              <w:fldChar w:fldCharType="begin"/>
            </w:r>
            <w:r>
              <w:rPr>
                <w:noProof/>
                <w:webHidden/>
              </w:rPr>
              <w:instrText xml:space="preserve"> PAGEREF _Toc229656924 \h </w:instrText>
            </w:r>
            <w:r>
              <w:rPr>
                <w:noProof/>
                <w:webHidden/>
              </w:rPr>
            </w:r>
            <w:r>
              <w:rPr>
                <w:noProof/>
                <w:webHidden/>
              </w:rPr>
              <w:fldChar w:fldCharType="separate"/>
            </w:r>
            <w:r>
              <w:rPr>
                <w:noProof/>
                <w:webHidden/>
              </w:rPr>
              <w:t>7</w:t>
            </w:r>
            <w:r>
              <w:rPr>
                <w:noProof/>
                <w:webHidden/>
              </w:rPr>
              <w:fldChar w:fldCharType="end"/>
            </w:r>
          </w:hyperlink>
        </w:p>
        <w:p w14:paraId="33A01D36" w14:textId="5149C3A7" w:rsidR="0024222E" w:rsidRDefault="0024222E">
          <w:pPr>
            <w:pStyle w:val="TOC2"/>
            <w:rPr>
              <w:rFonts w:eastAsiaTheme="minorEastAsia" w:cstheme="minorBidi"/>
              <w:noProof/>
              <w:color w:val="auto"/>
              <w:kern w:val="2"/>
              <w:sz w:val="24"/>
              <w:szCs w:val="24"/>
              <w:lang w:eastAsia="en-AU"/>
              <w14:ligatures w14:val="standardContextual"/>
            </w:rPr>
          </w:pPr>
          <w:hyperlink w:anchor="_Toc229656925" w:history="1">
            <w:r w:rsidRPr="00BD7C42">
              <w:rPr>
                <w:rStyle w:val="Hyperlink"/>
                <w:noProof/>
              </w:rPr>
              <w:t>2.4</w:t>
            </w:r>
            <w:r>
              <w:rPr>
                <w:rFonts w:eastAsiaTheme="minorEastAsia" w:cstheme="minorBidi"/>
                <w:noProof/>
                <w:color w:val="auto"/>
                <w:kern w:val="2"/>
                <w:sz w:val="24"/>
                <w:szCs w:val="24"/>
                <w:lang w:eastAsia="en-AU"/>
                <w14:ligatures w14:val="standardContextual"/>
              </w:rPr>
              <w:tab/>
            </w:r>
            <w:r w:rsidRPr="00BD7C42">
              <w:rPr>
                <w:rStyle w:val="Hyperlink"/>
                <w:noProof/>
              </w:rPr>
              <w:t>Evaluation of responses</w:t>
            </w:r>
            <w:r>
              <w:rPr>
                <w:noProof/>
                <w:webHidden/>
              </w:rPr>
              <w:tab/>
            </w:r>
            <w:r>
              <w:rPr>
                <w:noProof/>
                <w:webHidden/>
              </w:rPr>
              <w:fldChar w:fldCharType="begin"/>
            </w:r>
            <w:r>
              <w:rPr>
                <w:noProof/>
                <w:webHidden/>
              </w:rPr>
              <w:instrText xml:space="preserve"> PAGEREF _Toc229656925 \h </w:instrText>
            </w:r>
            <w:r>
              <w:rPr>
                <w:noProof/>
                <w:webHidden/>
              </w:rPr>
            </w:r>
            <w:r>
              <w:rPr>
                <w:noProof/>
                <w:webHidden/>
              </w:rPr>
              <w:fldChar w:fldCharType="separate"/>
            </w:r>
            <w:r>
              <w:rPr>
                <w:noProof/>
                <w:webHidden/>
              </w:rPr>
              <w:t>7</w:t>
            </w:r>
            <w:r>
              <w:rPr>
                <w:noProof/>
                <w:webHidden/>
              </w:rPr>
              <w:fldChar w:fldCharType="end"/>
            </w:r>
          </w:hyperlink>
        </w:p>
        <w:p w14:paraId="208D5CDD" w14:textId="5C0F4761" w:rsidR="0024222E" w:rsidRDefault="0024222E">
          <w:pPr>
            <w:pStyle w:val="TOC3"/>
            <w:rPr>
              <w:noProof/>
              <w:color w:val="auto"/>
              <w:kern w:val="2"/>
              <w:sz w:val="24"/>
              <w:szCs w:val="24"/>
              <w:lang w:eastAsia="en-AU"/>
              <w14:ligatures w14:val="standardContextual"/>
            </w:rPr>
          </w:pPr>
          <w:hyperlink w:anchor="_Toc229656926" w:history="1">
            <w:r w:rsidRPr="00BD7C42">
              <w:rPr>
                <w:rStyle w:val="Hyperlink"/>
                <w:noProof/>
              </w:rPr>
              <w:t>2.4.1</w:t>
            </w:r>
            <w:r>
              <w:rPr>
                <w:noProof/>
                <w:color w:val="auto"/>
                <w:kern w:val="2"/>
                <w:sz w:val="24"/>
                <w:szCs w:val="24"/>
                <w:lang w:eastAsia="en-AU"/>
                <w14:ligatures w14:val="standardContextual"/>
              </w:rPr>
              <w:tab/>
            </w:r>
            <w:r w:rsidRPr="00BD7C42">
              <w:rPr>
                <w:rStyle w:val="Hyperlink"/>
                <w:noProof/>
              </w:rPr>
              <w:t>Respondents</w:t>
            </w:r>
            <w:r>
              <w:rPr>
                <w:noProof/>
                <w:webHidden/>
              </w:rPr>
              <w:tab/>
            </w:r>
            <w:r>
              <w:rPr>
                <w:noProof/>
                <w:webHidden/>
              </w:rPr>
              <w:fldChar w:fldCharType="begin"/>
            </w:r>
            <w:r>
              <w:rPr>
                <w:noProof/>
                <w:webHidden/>
              </w:rPr>
              <w:instrText xml:space="preserve"> PAGEREF _Toc229656926 \h </w:instrText>
            </w:r>
            <w:r>
              <w:rPr>
                <w:noProof/>
                <w:webHidden/>
              </w:rPr>
            </w:r>
            <w:r>
              <w:rPr>
                <w:noProof/>
                <w:webHidden/>
              </w:rPr>
              <w:fldChar w:fldCharType="separate"/>
            </w:r>
            <w:r>
              <w:rPr>
                <w:noProof/>
                <w:webHidden/>
              </w:rPr>
              <w:t>7</w:t>
            </w:r>
            <w:r>
              <w:rPr>
                <w:noProof/>
                <w:webHidden/>
              </w:rPr>
              <w:fldChar w:fldCharType="end"/>
            </w:r>
          </w:hyperlink>
        </w:p>
        <w:p w14:paraId="6A303F42" w14:textId="1054A1F4" w:rsidR="0024222E" w:rsidRDefault="0024222E">
          <w:pPr>
            <w:pStyle w:val="TOC3"/>
            <w:rPr>
              <w:noProof/>
              <w:color w:val="auto"/>
              <w:kern w:val="2"/>
              <w:sz w:val="24"/>
              <w:szCs w:val="24"/>
              <w:lang w:eastAsia="en-AU"/>
              <w14:ligatures w14:val="standardContextual"/>
            </w:rPr>
          </w:pPr>
          <w:hyperlink w:anchor="_Toc229656927" w:history="1">
            <w:r w:rsidRPr="00BD7C42">
              <w:rPr>
                <w:rStyle w:val="Hyperlink"/>
                <w:noProof/>
              </w:rPr>
              <w:t>2.4.2</w:t>
            </w:r>
            <w:r>
              <w:rPr>
                <w:noProof/>
                <w:color w:val="auto"/>
                <w:kern w:val="2"/>
                <w:sz w:val="24"/>
                <w:szCs w:val="24"/>
                <w:lang w:eastAsia="en-AU"/>
                <w14:ligatures w14:val="standardContextual"/>
              </w:rPr>
              <w:tab/>
            </w:r>
            <w:r w:rsidRPr="00BD7C42">
              <w:rPr>
                <w:rStyle w:val="Hyperlink"/>
                <w:noProof/>
              </w:rPr>
              <w:t>Responses by category [where relevant]</w:t>
            </w:r>
            <w:r>
              <w:rPr>
                <w:noProof/>
                <w:webHidden/>
              </w:rPr>
              <w:tab/>
            </w:r>
            <w:r>
              <w:rPr>
                <w:noProof/>
                <w:webHidden/>
              </w:rPr>
              <w:fldChar w:fldCharType="begin"/>
            </w:r>
            <w:r>
              <w:rPr>
                <w:noProof/>
                <w:webHidden/>
              </w:rPr>
              <w:instrText xml:space="preserve"> PAGEREF _Toc229656927 \h </w:instrText>
            </w:r>
            <w:r>
              <w:rPr>
                <w:noProof/>
                <w:webHidden/>
              </w:rPr>
            </w:r>
            <w:r>
              <w:rPr>
                <w:noProof/>
                <w:webHidden/>
              </w:rPr>
              <w:fldChar w:fldCharType="separate"/>
            </w:r>
            <w:r>
              <w:rPr>
                <w:noProof/>
                <w:webHidden/>
              </w:rPr>
              <w:t>8</w:t>
            </w:r>
            <w:r>
              <w:rPr>
                <w:noProof/>
                <w:webHidden/>
              </w:rPr>
              <w:fldChar w:fldCharType="end"/>
            </w:r>
          </w:hyperlink>
        </w:p>
        <w:p w14:paraId="57F7B0ED" w14:textId="39E55BFC" w:rsidR="0024222E" w:rsidRDefault="0024222E">
          <w:pPr>
            <w:pStyle w:val="TOC3"/>
            <w:rPr>
              <w:noProof/>
              <w:color w:val="auto"/>
              <w:kern w:val="2"/>
              <w:sz w:val="24"/>
              <w:szCs w:val="24"/>
              <w:lang w:eastAsia="en-AU"/>
              <w14:ligatures w14:val="standardContextual"/>
            </w:rPr>
          </w:pPr>
          <w:hyperlink w:anchor="_Toc229656928" w:history="1">
            <w:r w:rsidRPr="00BD7C42">
              <w:rPr>
                <w:rStyle w:val="Hyperlink"/>
                <w:noProof/>
              </w:rPr>
              <w:t>2.4.3</w:t>
            </w:r>
            <w:r>
              <w:rPr>
                <w:noProof/>
                <w:color w:val="auto"/>
                <w:kern w:val="2"/>
                <w:sz w:val="24"/>
                <w:szCs w:val="24"/>
                <w:lang w:eastAsia="en-AU"/>
                <w14:ligatures w14:val="standardContextual"/>
              </w:rPr>
              <w:tab/>
            </w:r>
            <w:r w:rsidRPr="00BD7C42">
              <w:rPr>
                <w:rStyle w:val="Hyperlink"/>
                <w:noProof/>
              </w:rPr>
              <w:t>Stage 1: Initial cull</w:t>
            </w:r>
            <w:r>
              <w:rPr>
                <w:noProof/>
                <w:webHidden/>
              </w:rPr>
              <w:tab/>
            </w:r>
            <w:r>
              <w:rPr>
                <w:noProof/>
                <w:webHidden/>
              </w:rPr>
              <w:fldChar w:fldCharType="begin"/>
            </w:r>
            <w:r>
              <w:rPr>
                <w:noProof/>
                <w:webHidden/>
              </w:rPr>
              <w:instrText xml:space="preserve"> PAGEREF _Toc229656928 \h </w:instrText>
            </w:r>
            <w:r>
              <w:rPr>
                <w:noProof/>
                <w:webHidden/>
              </w:rPr>
            </w:r>
            <w:r>
              <w:rPr>
                <w:noProof/>
                <w:webHidden/>
              </w:rPr>
              <w:fldChar w:fldCharType="separate"/>
            </w:r>
            <w:r>
              <w:rPr>
                <w:noProof/>
                <w:webHidden/>
              </w:rPr>
              <w:t>8</w:t>
            </w:r>
            <w:r>
              <w:rPr>
                <w:noProof/>
                <w:webHidden/>
              </w:rPr>
              <w:fldChar w:fldCharType="end"/>
            </w:r>
          </w:hyperlink>
        </w:p>
        <w:p w14:paraId="544B47CB" w14:textId="2A7E0CC4" w:rsidR="0024222E" w:rsidRDefault="0024222E">
          <w:pPr>
            <w:pStyle w:val="TOC3"/>
            <w:rPr>
              <w:noProof/>
              <w:color w:val="auto"/>
              <w:kern w:val="2"/>
              <w:sz w:val="24"/>
              <w:szCs w:val="24"/>
              <w:lang w:eastAsia="en-AU"/>
              <w14:ligatures w14:val="standardContextual"/>
            </w:rPr>
          </w:pPr>
          <w:hyperlink w:anchor="_Toc229656929" w:history="1">
            <w:r w:rsidRPr="00BD7C42">
              <w:rPr>
                <w:rStyle w:val="Hyperlink"/>
                <w:noProof/>
              </w:rPr>
              <w:t>2.4.4</w:t>
            </w:r>
            <w:r>
              <w:rPr>
                <w:noProof/>
                <w:color w:val="auto"/>
                <w:kern w:val="2"/>
                <w:sz w:val="24"/>
                <w:szCs w:val="24"/>
                <w:lang w:eastAsia="en-AU"/>
                <w14:ligatures w14:val="standardContextual"/>
              </w:rPr>
              <w:tab/>
            </w:r>
            <w:r w:rsidRPr="00BD7C42">
              <w:rPr>
                <w:rStyle w:val="Hyperlink"/>
                <w:noProof/>
              </w:rPr>
              <w:t>Stage 2: Detailed evaluation of remaining respondents</w:t>
            </w:r>
            <w:r>
              <w:rPr>
                <w:noProof/>
                <w:webHidden/>
              </w:rPr>
              <w:tab/>
            </w:r>
            <w:r>
              <w:rPr>
                <w:noProof/>
                <w:webHidden/>
              </w:rPr>
              <w:fldChar w:fldCharType="begin"/>
            </w:r>
            <w:r>
              <w:rPr>
                <w:noProof/>
                <w:webHidden/>
              </w:rPr>
              <w:instrText xml:space="preserve"> PAGEREF _Toc229656929 \h </w:instrText>
            </w:r>
            <w:r>
              <w:rPr>
                <w:noProof/>
                <w:webHidden/>
              </w:rPr>
            </w:r>
            <w:r>
              <w:rPr>
                <w:noProof/>
                <w:webHidden/>
              </w:rPr>
              <w:fldChar w:fldCharType="separate"/>
            </w:r>
            <w:r>
              <w:rPr>
                <w:noProof/>
                <w:webHidden/>
              </w:rPr>
              <w:t>8</w:t>
            </w:r>
            <w:r>
              <w:rPr>
                <w:noProof/>
                <w:webHidden/>
              </w:rPr>
              <w:fldChar w:fldCharType="end"/>
            </w:r>
          </w:hyperlink>
        </w:p>
        <w:p w14:paraId="670E0C76" w14:textId="18C9510F" w:rsidR="0024222E" w:rsidRDefault="0024222E">
          <w:pPr>
            <w:pStyle w:val="TOC3"/>
            <w:rPr>
              <w:noProof/>
              <w:color w:val="auto"/>
              <w:kern w:val="2"/>
              <w:sz w:val="24"/>
              <w:szCs w:val="24"/>
              <w:lang w:eastAsia="en-AU"/>
              <w14:ligatures w14:val="standardContextual"/>
            </w:rPr>
          </w:pPr>
          <w:hyperlink w:anchor="_Toc229656930" w:history="1">
            <w:r w:rsidRPr="00BD7C42">
              <w:rPr>
                <w:rStyle w:val="Hyperlink"/>
                <w:noProof/>
              </w:rPr>
              <w:t>2.4.5</w:t>
            </w:r>
            <w:r>
              <w:rPr>
                <w:noProof/>
                <w:color w:val="auto"/>
                <w:kern w:val="2"/>
                <w:sz w:val="24"/>
                <w:szCs w:val="24"/>
                <w:lang w:eastAsia="en-AU"/>
                <w14:ligatures w14:val="standardContextual"/>
              </w:rPr>
              <w:tab/>
            </w:r>
            <w:r w:rsidRPr="00BD7C42">
              <w:rPr>
                <w:rStyle w:val="Hyperlink"/>
                <w:noProof/>
              </w:rPr>
              <w:t>Presentations, site visits and clarifications</w:t>
            </w:r>
            <w:r>
              <w:rPr>
                <w:noProof/>
                <w:webHidden/>
              </w:rPr>
              <w:tab/>
            </w:r>
            <w:r>
              <w:rPr>
                <w:noProof/>
                <w:webHidden/>
              </w:rPr>
              <w:fldChar w:fldCharType="begin"/>
            </w:r>
            <w:r>
              <w:rPr>
                <w:noProof/>
                <w:webHidden/>
              </w:rPr>
              <w:instrText xml:space="preserve"> PAGEREF _Toc229656930 \h </w:instrText>
            </w:r>
            <w:r>
              <w:rPr>
                <w:noProof/>
                <w:webHidden/>
              </w:rPr>
            </w:r>
            <w:r>
              <w:rPr>
                <w:noProof/>
                <w:webHidden/>
              </w:rPr>
              <w:fldChar w:fldCharType="separate"/>
            </w:r>
            <w:r>
              <w:rPr>
                <w:noProof/>
                <w:webHidden/>
              </w:rPr>
              <w:t>9</w:t>
            </w:r>
            <w:r>
              <w:rPr>
                <w:noProof/>
                <w:webHidden/>
              </w:rPr>
              <w:fldChar w:fldCharType="end"/>
            </w:r>
          </w:hyperlink>
        </w:p>
        <w:p w14:paraId="21010347" w14:textId="2C652469" w:rsidR="0024222E" w:rsidRDefault="0024222E">
          <w:pPr>
            <w:pStyle w:val="TOC3"/>
            <w:rPr>
              <w:noProof/>
              <w:color w:val="auto"/>
              <w:kern w:val="2"/>
              <w:sz w:val="24"/>
              <w:szCs w:val="24"/>
              <w:lang w:eastAsia="en-AU"/>
              <w14:ligatures w14:val="standardContextual"/>
            </w:rPr>
          </w:pPr>
          <w:hyperlink w:anchor="_Toc229656931" w:history="1">
            <w:r w:rsidRPr="00BD7C42">
              <w:rPr>
                <w:rStyle w:val="Hyperlink"/>
                <w:noProof/>
              </w:rPr>
              <w:t>2.4.6</w:t>
            </w:r>
            <w:r>
              <w:rPr>
                <w:noProof/>
                <w:color w:val="auto"/>
                <w:kern w:val="2"/>
                <w:sz w:val="24"/>
                <w:szCs w:val="24"/>
                <w:lang w:eastAsia="en-AU"/>
                <w14:ligatures w14:val="standardContextual"/>
              </w:rPr>
              <w:tab/>
            </w:r>
            <w:r w:rsidRPr="00BD7C42">
              <w:rPr>
                <w:rStyle w:val="Hyperlink"/>
                <w:noProof/>
              </w:rPr>
              <w:t>Stage 3: Post RFx negotiation</w:t>
            </w:r>
            <w:r>
              <w:rPr>
                <w:noProof/>
                <w:webHidden/>
              </w:rPr>
              <w:tab/>
            </w:r>
            <w:r>
              <w:rPr>
                <w:noProof/>
                <w:webHidden/>
              </w:rPr>
              <w:fldChar w:fldCharType="begin"/>
            </w:r>
            <w:r>
              <w:rPr>
                <w:noProof/>
                <w:webHidden/>
              </w:rPr>
              <w:instrText xml:space="preserve"> PAGEREF _Toc229656931 \h </w:instrText>
            </w:r>
            <w:r>
              <w:rPr>
                <w:noProof/>
                <w:webHidden/>
              </w:rPr>
            </w:r>
            <w:r>
              <w:rPr>
                <w:noProof/>
                <w:webHidden/>
              </w:rPr>
              <w:fldChar w:fldCharType="separate"/>
            </w:r>
            <w:r>
              <w:rPr>
                <w:noProof/>
                <w:webHidden/>
              </w:rPr>
              <w:t>9</w:t>
            </w:r>
            <w:r>
              <w:rPr>
                <w:noProof/>
                <w:webHidden/>
              </w:rPr>
              <w:fldChar w:fldCharType="end"/>
            </w:r>
          </w:hyperlink>
        </w:p>
        <w:p w14:paraId="3EE790A9" w14:textId="13B610FC" w:rsidR="0024222E" w:rsidRDefault="0024222E">
          <w:pPr>
            <w:pStyle w:val="TOC3"/>
            <w:rPr>
              <w:noProof/>
              <w:color w:val="auto"/>
              <w:kern w:val="2"/>
              <w:sz w:val="24"/>
              <w:szCs w:val="24"/>
              <w:lang w:eastAsia="en-AU"/>
              <w14:ligatures w14:val="standardContextual"/>
            </w:rPr>
          </w:pPr>
          <w:hyperlink w:anchor="_Toc229656932" w:history="1">
            <w:r w:rsidRPr="00BD7C42">
              <w:rPr>
                <w:rStyle w:val="Hyperlink"/>
                <w:noProof/>
              </w:rPr>
              <w:t>2.4.7</w:t>
            </w:r>
            <w:r>
              <w:rPr>
                <w:noProof/>
                <w:color w:val="auto"/>
                <w:kern w:val="2"/>
                <w:sz w:val="24"/>
                <w:szCs w:val="24"/>
                <w:lang w:eastAsia="en-AU"/>
                <w14:ligatures w14:val="standardContextual"/>
              </w:rPr>
              <w:tab/>
            </w:r>
            <w:r w:rsidRPr="00BD7C42">
              <w:rPr>
                <w:rStyle w:val="Hyperlink"/>
                <w:noProof/>
              </w:rPr>
              <w:t>Stage 4: Completion</w:t>
            </w:r>
            <w:r>
              <w:rPr>
                <w:noProof/>
                <w:webHidden/>
              </w:rPr>
              <w:tab/>
            </w:r>
            <w:r>
              <w:rPr>
                <w:noProof/>
                <w:webHidden/>
              </w:rPr>
              <w:fldChar w:fldCharType="begin"/>
            </w:r>
            <w:r>
              <w:rPr>
                <w:noProof/>
                <w:webHidden/>
              </w:rPr>
              <w:instrText xml:space="preserve"> PAGEREF _Toc229656932 \h </w:instrText>
            </w:r>
            <w:r>
              <w:rPr>
                <w:noProof/>
                <w:webHidden/>
              </w:rPr>
            </w:r>
            <w:r>
              <w:rPr>
                <w:noProof/>
                <w:webHidden/>
              </w:rPr>
              <w:fldChar w:fldCharType="separate"/>
            </w:r>
            <w:r>
              <w:rPr>
                <w:noProof/>
                <w:webHidden/>
              </w:rPr>
              <w:t>10</w:t>
            </w:r>
            <w:r>
              <w:rPr>
                <w:noProof/>
                <w:webHidden/>
              </w:rPr>
              <w:fldChar w:fldCharType="end"/>
            </w:r>
          </w:hyperlink>
        </w:p>
        <w:p w14:paraId="54A58360" w14:textId="4D3449D6" w:rsidR="0024222E" w:rsidRDefault="0024222E">
          <w:pPr>
            <w:pStyle w:val="TOC1"/>
            <w:rPr>
              <w:rFonts w:eastAsiaTheme="minorEastAsia" w:cstheme="minorBidi"/>
              <w:b w:val="0"/>
              <w:noProof/>
              <w:color w:val="auto"/>
              <w:kern w:val="2"/>
              <w:sz w:val="24"/>
              <w:szCs w:val="24"/>
              <w:lang w:eastAsia="en-AU"/>
              <w14:ligatures w14:val="standardContextual"/>
            </w:rPr>
          </w:pPr>
          <w:hyperlink w:anchor="_Toc229656933" w:history="1">
            <w:r w:rsidRPr="00BD7C42">
              <w:rPr>
                <w:rStyle w:val="Hyperlink"/>
                <w:noProof/>
              </w:rPr>
              <w:t>3</w:t>
            </w:r>
            <w:r>
              <w:rPr>
                <w:rFonts w:eastAsiaTheme="minorEastAsia" w:cstheme="minorBidi"/>
                <w:b w:val="0"/>
                <w:noProof/>
                <w:color w:val="auto"/>
                <w:kern w:val="2"/>
                <w:sz w:val="24"/>
                <w:szCs w:val="24"/>
                <w:lang w:eastAsia="en-AU"/>
                <w14:ligatures w14:val="standardContextual"/>
              </w:rPr>
              <w:tab/>
            </w:r>
            <w:r w:rsidRPr="00BD7C42">
              <w:rPr>
                <w:rStyle w:val="Hyperlink"/>
                <w:noProof/>
              </w:rPr>
              <w:t>Recommendation from the Evaluation team</w:t>
            </w:r>
            <w:r>
              <w:rPr>
                <w:noProof/>
                <w:webHidden/>
              </w:rPr>
              <w:tab/>
            </w:r>
            <w:r>
              <w:rPr>
                <w:noProof/>
                <w:webHidden/>
              </w:rPr>
              <w:fldChar w:fldCharType="begin"/>
            </w:r>
            <w:r>
              <w:rPr>
                <w:noProof/>
                <w:webHidden/>
              </w:rPr>
              <w:instrText xml:space="preserve"> PAGEREF _Toc229656933 \h </w:instrText>
            </w:r>
            <w:r>
              <w:rPr>
                <w:noProof/>
                <w:webHidden/>
              </w:rPr>
            </w:r>
            <w:r>
              <w:rPr>
                <w:noProof/>
                <w:webHidden/>
              </w:rPr>
              <w:fldChar w:fldCharType="separate"/>
            </w:r>
            <w:r>
              <w:rPr>
                <w:noProof/>
                <w:webHidden/>
              </w:rPr>
              <w:t>11</w:t>
            </w:r>
            <w:r>
              <w:rPr>
                <w:noProof/>
                <w:webHidden/>
              </w:rPr>
              <w:fldChar w:fldCharType="end"/>
            </w:r>
          </w:hyperlink>
        </w:p>
        <w:p w14:paraId="6CADEDDD" w14:textId="531263C4" w:rsidR="0024222E" w:rsidRDefault="0024222E">
          <w:pPr>
            <w:pStyle w:val="TOC1"/>
            <w:tabs>
              <w:tab w:val="left" w:pos="1985"/>
            </w:tabs>
            <w:rPr>
              <w:rFonts w:eastAsiaTheme="minorEastAsia" w:cstheme="minorBidi"/>
              <w:b w:val="0"/>
              <w:noProof/>
              <w:color w:val="auto"/>
              <w:kern w:val="2"/>
              <w:sz w:val="24"/>
              <w:szCs w:val="24"/>
              <w:lang w:eastAsia="en-AU"/>
              <w14:ligatures w14:val="standardContextual"/>
            </w:rPr>
          </w:pPr>
          <w:hyperlink w:anchor="_Toc229656934" w:history="1">
            <w:r w:rsidRPr="00BD7C42">
              <w:rPr>
                <w:rStyle w:val="Hyperlink"/>
                <w:noProof/>
              </w:rPr>
              <w:t>Appendix A:</w:t>
            </w:r>
            <w:r>
              <w:rPr>
                <w:rFonts w:eastAsiaTheme="minorEastAsia" w:cstheme="minorBidi"/>
                <w:b w:val="0"/>
                <w:noProof/>
                <w:color w:val="auto"/>
                <w:kern w:val="2"/>
                <w:sz w:val="24"/>
                <w:szCs w:val="24"/>
                <w:lang w:eastAsia="en-AU"/>
                <w14:ligatures w14:val="standardContextual"/>
              </w:rPr>
              <w:tab/>
            </w:r>
            <w:r w:rsidRPr="00BD7C42">
              <w:rPr>
                <w:rStyle w:val="Hyperlink"/>
                <w:noProof/>
              </w:rPr>
              <w:t>Evaluation Scores Spreadsheet</w:t>
            </w:r>
            <w:r>
              <w:rPr>
                <w:noProof/>
                <w:webHidden/>
              </w:rPr>
              <w:tab/>
            </w:r>
            <w:r>
              <w:rPr>
                <w:noProof/>
                <w:webHidden/>
              </w:rPr>
              <w:fldChar w:fldCharType="begin"/>
            </w:r>
            <w:r>
              <w:rPr>
                <w:noProof/>
                <w:webHidden/>
              </w:rPr>
              <w:instrText xml:space="preserve"> PAGEREF _Toc229656934 \h </w:instrText>
            </w:r>
            <w:r>
              <w:rPr>
                <w:noProof/>
                <w:webHidden/>
              </w:rPr>
            </w:r>
            <w:r>
              <w:rPr>
                <w:noProof/>
                <w:webHidden/>
              </w:rPr>
              <w:fldChar w:fldCharType="separate"/>
            </w:r>
            <w:r>
              <w:rPr>
                <w:noProof/>
                <w:webHidden/>
              </w:rPr>
              <w:t>12</w:t>
            </w:r>
            <w:r>
              <w:rPr>
                <w:noProof/>
                <w:webHidden/>
              </w:rPr>
              <w:fldChar w:fldCharType="end"/>
            </w:r>
          </w:hyperlink>
        </w:p>
        <w:p w14:paraId="46DC0243" w14:textId="678B1804" w:rsidR="00A02E76" w:rsidRDefault="00A02E76" w:rsidP="00A02E76">
          <w:pPr>
            <w:pStyle w:val="BodyText"/>
            <w:rPr>
              <w:rFonts w:ascii="Calibri" w:eastAsia="Calibri" w:hAnsi="Calibri" w:cs="Calibri"/>
              <w:color w:val="FF0000"/>
              <w:sz w:val="20"/>
              <w:szCs w:val="20"/>
            </w:rPr>
          </w:pPr>
          <w:r>
            <w:rPr>
              <w:rFonts w:eastAsia="Calibri" w:cs="Calibri"/>
              <w:color w:val="002664" w:themeColor="accent1"/>
              <w:szCs w:val="20"/>
            </w:rPr>
            <w:fldChar w:fldCharType="end"/>
          </w:r>
        </w:p>
      </w:sdtContent>
    </w:sdt>
    <w:p w14:paraId="014FAA2C" w14:textId="77777777" w:rsidR="00A02E76" w:rsidRDefault="00A02E76">
      <w:pPr>
        <w:suppressAutoHyphens w:val="0"/>
        <w:spacing w:after="160" w:line="259" w:lineRule="auto"/>
      </w:pPr>
    </w:p>
    <w:p w14:paraId="684007B0" w14:textId="77777777" w:rsidR="00A02E76" w:rsidRDefault="00A02E76">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8C203A7" w14:textId="176DFAF6" w:rsidR="00036DFD" w:rsidRDefault="000C5AEE" w:rsidP="000C5AEE">
      <w:pPr>
        <w:pStyle w:val="Heading1"/>
      </w:pPr>
      <w:bookmarkStart w:id="6" w:name="_Toc229656911"/>
      <w:bookmarkEnd w:id="3"/>
      <w:r>
        <w:lastRenderedPageBreak/>
        <w:t>I</w:t>
      </w:r>
      <w:r w:rsidRPr="000C5AEE">
        <w:rPr>
          <w:rStyle w:val="Heading1Char"/>
        </w:rPr>
        <w:t>ntroduction</w:t>
      </w:r>
      <w:bookmarkEnd w:id="6"/>
      <w:r w:rsidR="00036DFD">
        <w:tab/>
      </w:r>
    </w:p>
    <w:p w14:paraId="0A780308" w14:textId="3F0A49E7" w:rsidR="00036DFD" w:rsidRDefault="00036DFD" w:rsidP="000C5AEE">
      <w:pPr>
        <w:pStyle w:val="Heading2"/>
      </w:pPr>
      <w:bookmarkStart w:id="7" w:name="_Toc229656912"/>
      <w:r>
        <w:t>Objective</w:t>
      </w:r>
      <w:bookmarkEnd w:id="7"/>
      <w:r>
        <w:t xml:space="preserve"> </w:t>
      </w:r>
    </w:p>
    <w:p w14:paraId="3918F37E" w14:textId="77777777" w:rsidR="00036DFD" w:rsidRDefault="00036DFD" w:rsidP="00036DFD">
      <w:pPr>
        <w:pStyle w:val="BodyText"/>
      </w:pPr>
      <w:r>
        <w:t xml:space="preserve">The purpose of this Evaluation Report is to document the results of the responses received for </w:t>
      </w:r>
      <w:r w:rsidRPr="000C5AEE">
        <w:rPr>
          <w:color w:val="A20000"/>
        </w:rPr>
        <w:t>[RFx # and Name]</w:t>
      </w:r>
      <w:r>
        <w:t xml:space="preserve"> and to make recommendations for awarding based on overall value for money. </w:t>
      </w:r>
    </w:p>
    <w:p w14:paraId="0D41FB59" w14:textId="02B1CD9A" w:rsidR="00036DFD" w:rsidRDefault="00036DFD" w:rsidP="000C5AEE">
      <w:pPr>
        <w:pStyle w:val="Heading2"/>
      </w:pPr>
      <w:bookmarkStart w:id="8" w:name="_Toc229656913"/>
      <w:r>
        <w:t>Sourcing strategy</w:t>
      </w:r>
      <w:bookmarkEnd w:id="8"/>
    </w:p>
    <w:p w14:paraId="37543F41" w14:textId="77777777" w:rsidR="00036DFD" w:rsidRDefault="00036DFD" w:rsidP="00036DFD">
      <w:pPr>
        <w:pStyle w:val="BodyText"/>
      </w:pPr>
      <w:r>
        <w:t>[Insert a summary of the sourcing strategy as approved in the procurement strategy. This can be obtained from summary provided in the evaluation plan.]</w:t>
      </w:r>
    </w:p>
    <w:p w14:paraId="360B63C0" w14:textId="0BD286B3" w:rsidR="00036DFD" w:rsidRDefault="00036DFD" w:rsidP="008C47EF">
      <w:pPr>
        <w:pStyle w:val="Heading3"/>
      </w:pPr>
      <w:bookmarkStart w:id="9" w:name="_Toc229656914"/>
      <w:r>
        <w:t>Modern slavery</w:t>
      </w:r>
      <w:bookmarkEnd w:id="9"/>
    </w:p>
    <w:p w14:paraId="6DFE8CFF" w14:textId="45E8C03E" w:rsidR="00036DFD" w:rsidRPr="008C47EF" w:rsidRDefault="00036DFD" w:rsidP="00036DFD">
      <w:pPr>
        <w:pStyle w:val="BodyText"/>
        <w:rPr>
          <w:color w:val="A20000"/>
        </w:rPr>
      </w:pPr>
      <w:r w:rsidRPr="008C47EF">
        <w:rPr>
          <w:color w:val="A20000"/>
        </w:rPr>
        <w:t xml:space="preserve">[Guide Note: Specify the Modern Slavery Due Diligence (MSDD) level of the procurement (Minimal, Light, Standard or Heightened). Include details about the nature of the modern slavery risks inherent in your procurement and the reasonable steps taken in the sourcing process to address and minimise modern slavery risks. Include whether the </w:t>
      </w:r>
      <w:hyperlink r:id="rId14" w:anchor="%3Cb%3EGRS5" w:history="1">
        <w:r w:rsidRPr="00385231">
          <w:rPr>
            <w:rStyle w:val="Hyperlink"/>
            <w:color w:val="A20000"/>
          </w:rPr>
          <w:t>Model Tender Clauses</w:t>
        </w:r>
      </w:hyperlink>
      <w:r w:rsidR="003D4DB2" w:rsidRPr="00385231">
        <w:rPr>
          <w:rStyle w:val="FootnoteReference"/>
          <w:color w:val="A20000"/>
        </w:rPr>
        <w:footnoteReference w:id="2"/>
      </w:r>
      <w:r w:rsidRPr="00385231">
        <w:rPr>
          <w:color w:val="A20000"/>
        </w:rPr>
        <w:t xml:space="preserve"> and </w:t>
      </w:r>
      <w:hyperlink r:id="rId15" w:anchor="%3Cb%3EGRS6" w:history="1">
        <w:r w:rsidRPr="00385231">
          <w:rPr>
            <w:rStyle w:val="Hyperlink"/>
            <w:color w:val="A20000"/>
          </w:rPr>
          <w:t>Model Contract Clauses</w:t>
        </w:r>
      </w:hyperlink>
      <w:r w:rsidR="003D4DB2" w:rsidRPr="00385231">
        <w:rPr>
          <w:rStyle w:val="FootnoteReference"/>
          <w:color w:val="A20000"/>
        </w:rPr>
        <w:footnoteReference w:id="3"/>
      </w:r>
      <w:r w:rsidRPr="00385231">
        <w:rPr>
          <w:color w:val="A20000"/>
        </w:rPr>
        <w:t xml:space="preserve"> were used, and which version; Streamlined or Heightened)]</w:t>
      </w:r>
    </w:p>
    <w:p w14:paraId="59740114" w14:textId="57B426EE" w:rsidR="00036DFD" w:rsidRDefault="00036DFD" w:rsidP="00385231">
      <w:pPr>
        <w:pStyle w:val="Heading2"/>
      </w:pPr>
      <w:bookmarkStart w:id="10" w:name="_Toc229656915"/>
      <w:r>
        <w:t>RFx</w:t>
      </w:r>
      <w:bookmarkEnd w:id="10"/>
    </w:p>
    <w:p w14:paraId="525A5294" w14:textId="1CB4E7E0" w:rsidR="00036DFD" w:rsidRDefault="00036DFD" w:rsidP="00385231">
      <w:pPr>
        <w:pStyle w:val="Heading3"/>
      </w:pPr>
      <w:bookmarkStart w:id="11" w:name="_Toc229656916"/>
      <w:r>
        <w:t>Tender period</w:t>
      </w:r>
      <w:bookmarkEnd w:id="11"/>
    </w:p>
    <w:p w14:paraId="6E1ECA56" w14:textId="06CF7CD1" w:rsidR="00036DFD" w:rsidRPr="00385231" w:rsidRDefault="00036DFD" w:rsidP="00036DFD">
      <w:pPr>
        <w:pStyle w:val="BodyText"/>
        <w:rPr>
          <w:color w:val="A20000"/>
        </w:rPr>
      </w:pPr>
      <w:r w:rsidRPr="00385231">
        <w:rPr>
          <w:color w:val="A20000"/>
        </w:rPr>
        <w:t xml:space="preserve">[RFx # and Name] </w:t>
      </w:r>
      <w:r>
        <w:t xml:space="preserve">was released via buy NSW on </w:t>
      </w:r>
      <w:r w:rsidR="00385231" w:rsidRPr="00385231">
        <w:rPr>
          <w:color w:val="A20000"/>
        </w:rPr>
        <w:t>[date]</w:t>
      </w:r>
      <w:r w:rsidR="00385231">
        <w:t xml:space="preserve"> and</w:t>
      </w:r>
      <w:r>
        <w:t xml:space="preserve"> closed on </w:t>
      </w:r>
      <w:r w:rsidRPr="00385231">
        <w:rPr>
          <w:color w:val="A20000"/>
        </w:rPr>
        <w:t xml:space="preserve">[date]. [List who was involved in opening the RFx responses]. </w:t>
      </w:r>
    </w:p>
    <w:p w14:paraId="2E452587" w14:textId="01587929" w:rsidR="00036DFD" w:rsidRDefault="00036DFD" w:rsidP="00385231">
      <w:pPr>
        <w:pStyle w:val="Heading3"/>
      </w:pPr>
      <w:bookmarkStart w:id="12" w:name="_Toc229656917"/>
      <w:r>
        <w:t>Informing the market</w:t>
      </w:r>
      <w:bookmarkEnd w:id="12"/>
    </w:p>
    <w:p w14:paraId="2DBD6F41" w14:textId="77777777" w:rsidR="00036DFD" w:rsidRPr="00385231" w:rsidRDefault="00036DFD" w:rsidP="00036DFD">
      <w:pPr>
        <w:pStyle w:val="BodyText"/>
        <w:rPr>
          <w:color w:val="A20000"/>
        </w:rPr>
      </w:pPr>
      <w:r w:rsidRPr="00385231">
        <w:rPr>
          <w:color w:val="A20000"/>
        </w:rPr>
        <w:t xml:space="preserve">[Guide Note: Explain how awareness of the RFx was generated in the marketplace. i.e. open tender advertised on buy NSW Tenders, or selective tender issued on buy NSW Tenders to select respondents (who were selected </w:t>
      </w:r>
      <w:proofErr w:type="gramStart"/>
      <w:r w:rsidRPr="00385231">
        <w:rPr>
          <w:color w:val="A20000"/>
        </w:rPr>
        <w:t>on the basis of</w:t>
      </w:r>
      <w:proofErr w:type="gramEnd"/>
      <w:r w:rsidRPr="00385231">
        <w:rPr>
          <w:color w:val="A20000"/>
        </w:rPr>
        <w:t>…). An industry briefing was conducted … and all invited respondents attended / An industry briefing was not deemed necessary.]</w:t>
      </w:r>
    </w:p>
    <w:p w14:paraId="5761E7D4" w14:textId="4729D827" w:rsidR="00036DFD" w:rsidRDefault="00036DFD" w:rsidP="00385231">
      <w:pPr>
        <w:pStyle w:val="Heading3"/>
      </w:pPr>
      <w:bookmarkStart w:id="13" w:name="_Toc229656918"/>
      <w:r>
        <w:t>Addenda</w:t>
      </w:r>
      <w:bookmarkEnd w:id="13"/>
    </w:p>
    <w:p w14:paraId="62079A56" w14:textId="77777777" w:rsidR="00036DFD" w:rsidRPr="00223988" w:rsidRDefault="00036DFD" w:rsidP="00036DFD">
      <w:pPr>
        <w:pStyle w:val="BodyText"/>
        <w:rPr>
          <w:color w:val="A20000"/>
        </w:rPr>
      </w:pPr>
      <w:r w:rsidRPr="00223988">
        <w:rPr>
          <w:color w:val="A20000"/>
        </w:rPr>
        <w:t xml:space="preserve">[Guide Note: Identify whether any addendums were issued. If so, how many, when were they released and what was the catalyst and objective of the addenda. Provide summary of material changes. If no addenda were issued, state so]. </w:t>
      </w:r>
    </w:p>
    <w:p w14:paraId="58B8CBC7" w14:textId="6F1B8500" w:rsidR="00036DFD" w:rsidRPr="00223988" w:rsidRDefault="00223988" w:rsidP="00223988">
      <w:pPr>
        <w:pStyle w:val="Heading3"/>
        <w:rPr>
          <w:szCs w:val="28"/>
        </w:rPr>
      </w:pPr>
      <w:bookmarkStart w:id="14" w:name="_Toc229656919"/>
      <w:r w:rsidRPr="00223988">
        <w:rPr>
          <w:rStyle w:val="Heading4Char"/>
          <w:sz w:val="28"/>
          <w:szCs w:val="28"/>
        </w:rPr>
        <w:lastRenderedPageBreak/>
        <w:t>C</w:t>
      </w:r>
      <w:r w:rsidR="00036DFD" w:rsidRPr="00223988">
        <w:rPr>
          <w:rStyle w:val="Heading4Char"/>
          <w:sz w:val="28"/>
          <w:szCs w:val="28"/>
        </w:rPr>
        <w:t>ontract value</w:t>
      </w:r>
      <w:bookmarkEnd w:id="14"/>
      <w:r w:rsidR="00036DFD" w:rsidRPr="00223988">
        <w:rPr>
          <w:szCs w:val="28"/>
        </w:rPr>
        <w:t xml:space="preserve">   </w:t>
      </w:r>
    </w:p>
    <w:p w14:paraId="446E78C5" w14:textId="55C6E4B3" w:rsidR="00036DFD" w:rsidRDefault="00036DFD" w:rsidP="00036DFD">
      <w:pPr>
        <w:pStyle w:val="BodyText"/>
      </w:pPr>
      <w:r>
        <w:t>The estimated total contract value is $</w:t>
      </w:r>
      <w:r w:rsidRPr="00223988">
        <w:rPr>
          <w:color w:val="A20000"/>
        </w:rPr>
        <w:t>[insert value]</w:t>
      </w:r>
      <w:r>
        <w:t>.</w:t>
      </w:r>
    </w:p>
    <w:p w14:paraId="5D1BF17C" w14:textId="77777777" w:rsidR="00036DFD" w:rsidRPr="00223988" w:rsidRDefault="00036DFD" w:rsidP="00036DFD">
      <w:pPr>
        <w:pStyle w:val="BodyText"/>
        <w:rPr>
          <w:color w:val="A20000"/>
        </w:rPr>
      </w:pPr>
      <w:r w:rsidRPr="00223988">
        <w:rPr>
          <w:color w:val="A20000"/>
        </w:rPr>
        <w:t xml:space="preserve">Where foreign currency pricing has been provided, please contact TCorp to assist with the pricing comparison. </w:t>
      </w:r>
    </w:p>
    <w:p w14:paraId="140C0CAC" w14:textId="77777777" w:rsidR="00036DFD" w:rsidRPr="00223988" w:rsidRDefault="00036DFD" w:rsidP="00036DFD">
      <w:pPr>
        <w:pStyle w:val="BodyText"/>
        <w:rPr>
          <w:color w:val="A20000"/>
        </w:rPr>
      </w:pPr>
      <w:r w:rsidRPr="00223988">
        <w:rPr>
          <w:color w:val="A20000"/>
        </w:rPr>
        <w:t xml:space="preserve">Phone: 02 9338 9114 </w:t>
      </w:r>
    </w:p>
    <w:p w14:paraId="3CE96001" w14:textId="2D4EE82B" w:rsidR="00F02D51" w:rsidRPr="00223988" w:rsidRDefault="00036DFD" w:rsidP="00036DFD">
      <w:pPr>
        <w:pStyle w:val="BodyText"/>
        <w:rPr>
          <w:color w:val="A20000"/>
        </w:rPr>
      </w:pPr>
      <w:r w:rsidRPr="00223988">
        <w:rPr>
          <w:color w:val="A20000"/>
        </w:rPr>
        <w:t>Email: frs@tcorp.nsw.gov.au</w:t>
      </w:r>
    </w:p>
    <w:p w14:paraId="197DDD89" w14:textId="4A408177" w:rsidR="00223988" w:rsidRDefault="00223988">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B92D9EB" w14:textId="77777777" w:rsidR="009B62D4" w:rsidRPr="009B62D4" w:rsidRDefault="009B62D4" w:rsidP="009B62D4">
      <w:pPr>
        <w:pStyle w:val="Heading1"/>
      </w:pPr>
      <w:bookmarkStart w:id="15" w:name="_Toc219379434"/>
      <w:bookmarkStart w:id="16" w:name="_Toc219379848"/>
      <w:bookmarkStart w:id="17" w:name="_Toc223517380"/>
      <w:bookmarkStart w:id="18" w:name="_Toc229656920"/>
      <w:r w:rsidRPr="009B62D4">
        <w:lastRenderedPageBreak/>
        <w:t>Evaluation</w:t>
      </w:r>
      <w:bookmarkEnd w:id="15"/>
      <w:bookmarkEnd w:id="16"/>
      <w:bookmarkEnd w:id="17"/>
      <w:bookmarkEnd w:id="18"/>
    </w:p>
    <w:p w14:paraId="5BBEF75E" w14:textId="77777777" w:rsidR="009B62D4" w:rsidRPr="009B62D4" w:rsidRDefault="009B62D4" w:rsidP="009B62D4">
      <w:pPr>
        <w:pStyle w:val="Heading2"/>
      </w:pPr>
      <w:bookmarkStart w:id="19" w:name="_Toc219379435"/>
      <w:bookmarkStart w:id="20" w:name="_Toc219379849"/>
      <w:bookmarkStart w:id="21" w:name="_Toc223517381"/>
      <w:bookmarkStart w:id="22" w:name="_Toc229656921"/>
      <w:r w:rsidRPr="009B62D4">
        <w:t>Evaluation team members</w:t>
      </w:r>
      <w:bookmarkEnd w:id="19"/>
      <w:bookmarkEnd w:id="20"/>
      <w:bookmarkEnd w:id="21"/>
      <w:bookmarkEnd w:id="22"/>
    </w:p>
    <w:p w14:paraId="4824B9AC" w14:textId="77777777" w:rsidR="009B62D4" w:rsidRPr="009B62D4" w:rsidRDefault="009B62D4" w:rsidP="009B62D4">
      <w:pPr>
        <w:pStyle w:val="BodyText"/>
      </w:pPr>
      <w:r w:rsidRPr="009B62D4">
        <w:t>The evaluation of RFx responses was conducted by the evaluation team which consisted of the following members.</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2547"/>
        <w:gridCol w:w="2549"/>
        <w:gridCol w:w="2549"/>
        <w:gridCol w:w="2549"/>
      </w:tblGrid>
      <w:tr w:rsidR="009B62D4" w:rsidRPr="00F45DD4" w14:paraId="42DBE849" w14:textId="77777777" w:rsidTr="0012287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49" w:type="pct"/>
            <w:tcBorders>
              <w:top w:val="none" w:sz="0" w:space="0" w:color="auto"/>
              <w:left w:val="none" w:sz="0" w:space="0" w:color="auto"/>
              <w:bottom w:val="none" w:sz="0" w:space="0" w:color="auto"/>
              <w:right w:val="none" w:sz="0" w:space="0" w:color="auto"/>
            </w:tcBorders>
          </w:tcPr>
          <w:p w14:paraId="3F0B1AE1" w14:textId="4E850D0A" w:rsidR="009B62D4" w:rsidRPr="00F45DD4" w:rsidRDefault="009B62D4" w:rsidP="005210E4">
            <w:pPr>
              <w:pStyle w:val="BodyText"/>
            </w:pPr>
            <w:r>
              <w:t>Name</w:t>
            </w:r>
          </w:p>
        </w:tc>
        <w:tc>
          <w:tcPr>
            <w:tcW w:w="1250" w:type="pct"/>
          </w:tcPr>
          <w:p w14:paraId="2812F03F" w14:textId="2636BBE6" w:rsidR="009B62D4" w:rsidRPr="00F45DD4" w:rsidRDefault="009B62D4" w:rsidP="005210E4">
            <w:pPr>
              <w:pStyle w:val="BodyText"/>
              <w:cnfStyle w:val="100000000000" w:firstRow="1" w:lastRow="0" w:firstColumn="0" w:lastColumn="0" w:oddVBand="0" w:evenVBand="0" w:oddHBand="0" w:evenHBand="0" w:firstRowFirstColumn="0" w:firstRowLastColumn="0" w:lastRowFirstColumn="0" w:lastRowLastColumn="0"/>
            </w:pPr>
            <w:r>
              <w:t>Title</w:t>
            </w:r>
          </w:p>
        </w:tc>
        <w:tc>
          <w:tcPr>
            <w:tcW w:w="1250" w:type="pct"/>
          </w:tcPr>
          <w:p w14:paraId="032550A8" w14:textId="48AB1F07" w:rsidR="009B62D4" w:rsidRDefault="009B62D4" w:rsidP="005210E4">
            <w:pPr>
              <w:pStyle w:val="BodyText"/>
              <w:cnfStyle w:val="100000000000" w:firstRow="1" w:lastRow="0" w:firstColumn="0" w:lastColumn="0" w:oddVBand="0" w:evenVBand="0" w:oddHBand="0" w:evenHBand="0" w:firstRowFirstColumn="0" w:firstRowLastColumn="0" w:lastRowFirstColumn="0" w:lastRowLastColumn="0"/>
            </w:pPr>
            <w:r>
              <w:t>Role</w:t>
            </w:r>
          </w:p>
        </w:tc>
        <w:tc>
          <w:tcPr>
            <w:tcW w:w="1250" w:type="pct"/>
          </w:tcPr>
          <w:p w14:paraId="799777CD" w14:textId="76B7E234" w:rsidR="009B62D4" w:rsidRPr="00F45DD4" w:rsidRDefault="009B62D4" w:rsidP="005210E4">
            <w:pPr>
              <w:pStyle w:val="BodyText"/>
              <w:cnfStyle w:val="100000000000" w:firstRow="1" w:lastRow="0" w:firstColumn="0" w:lastColumn="0" w:oddVBand="0" w:evenVBand="0" w:oddHBand="0" w:evenHBand="0" w:firstRowFirstColumn="0" w:firstRowLastColumn="0" w:lastRowFirstColumn="0" w:lastRowLastColumn="0"/>
            </w:pPr>
            <w:r>
              <w:t>Voting member</w:t>
            </w:r>
            <w:r w:rsidRPr="00F45DD4">
              <w:t xml:space="preserve"> </w:t>
            </w:r>
          </w:p>
        </w:tc>
      </w:tr>
      <w:tr w:rsidR="00122872" w:rsidRPr="00F45DD4" w14:paraId="4CDD4A20" w14:textId="77777777" w:rsidTr="001228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one" w:sz="0" w:space="0" w:color="auto"/>
              <w:left w:val="none" w:sz="0" w:space="0" w:color="auto"/>
              <w:bottom w:val="none" w:sz="0" w:space="0" w:color="auto"/>
              <w:right w:val="none" w:sz="0" w:space="0" w:color="auto"/>
            </w:tcBorders>
            <w:shd w:val="clear" w:color="auto" w:fill="auto"/>
            <w:vAlign w:val="center"/>
          </w:tcPr>
          <w:p w14:paraId="096B1941" w14:textId="37DF7936" w:rsidR="00122872" w:rsidRPr="00F45DD4" w:rsidRDefault="00122872" w:rsidP="00122872">
            <w:pPr>
              <w:pStyle w:val="BodyText"/>
            </w:pPr>
            <w:r w:rsidRPr="00757E8D">
              <w:rPr>
                <w:rFonts w:ascii="Public Sans" w:hAnsi="Public Sans" w:cs="Arial"/>
                <w:color w:val="C00000"/>
                <w:lang w:eastAsia="en-US"/>
              </w:rPr>
              <w:t>Name</w:t>
            </w:r>
          </w:p>
        </w:tc>
        <w:tc>
          <w:tcPr>
            <w:tcW w:w="1250" w:type="pct"/>
            <w:tcBorders>
              <w:top w:val="none" w:sz="0" w:space="0" w:color="auto"/>
              <w:left w:val="none" w:sz="0" w:space="0" w:color="auto"/>
              <w:bottom w:val="none" w:sz="0" w:space="0" w:color="auto"/>
              <w:right w:val="none" w:sz="0" w:space="0" w:color="auto"/>
            </w:tcBorders>
            <w:vAlign w:val="center"/>
          </w:tcPr>
          <w:p w14:paraId="6CB49931" w14:textId="1339D899"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Job Title, Organisation</w:t>
            </w:r>
          </w:p>
        </w:tc>
        <w:tc>
          <w:tcPr>
            <w:tcW w:w="1250" w:type="pct"/>
            <w:tcBorders>
              <w:top w:val="none" w:sz="0" w:space="0" w:color="auto"/>
              <w:left w:val="none" w:sz="0" w:space="0" w:color="auto"/>
              <w:bottom w:val="none" w:sz="0" w:space="0" w:color="auto"/>
              <w:right w:val="none" w:sz="0" w:space="0" w:color="auto"/>
            </w:tcBorders>
            <w:vAlign w:val="center"/>
          </w:tcPr>
          <w:p w14:paraId="46D9B749" w14:textId="2D37201A"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Chairperson</w:t>
            </w:r>
          </w:p>
        </w:tc>
        <w:tc>
          <w:tcPr>
            <w:tcW w:w="1250" w:type="pct"/>
            <w:tcBorders>
              <w:top w:val="none" w:sz="0" w:space="0" w:color="auto"/>
              <w:left w:val="none" w:sz="0" w:space="0" w:color="auto"/>
              <w:bottom w:val="none" w:sz="0" w:space="0" w:color="auto"/>
              <w:right w:val="none" w:sz="0" w:space="0" w:color="auto"/>
            </w:tcBorders>
            <w:vAlign w:val="center"/>
          </w:tcPr>
          <w:p w14:paraId="6765F10C" w14:textId="36D759F7"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Yes/No</w:t>
            </w:r>
          </w:p>
        </w:tc>
      </w:tr>
      <w:tr w:rsidR="00122872" w:rsidRPr="00F45DD4" w14:paraId="14A60F40" w14:textId="77777777" w:rsidTr="0012287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one" w:sz="0" w:space="0" w:color="auto"/>
              <w:left w:val="none" w:sz="0" w:space="0" w:color="auto"/>
              <w:bottom w:val="none" w:sz="0" w:space="0" w:color="auto"/>
              <w:right w:val="none" w:sz="0" w:space="0" w:color="auto"/>
            </w:tcBorders>
            <w:shd w:val="clear" w:color="auto" w:fill="auto"/>
            <w:vAlign w:val="center"/>
          </w:tcPr>
          <w:p w14:paraId="607195A0" w14:textId="7EA32E5F" w:rsidR="00122872" w:rsidRPr="00F45DD4" w:rsidRDefault="00122872" w:rsidP="00122872">
            <w:pPr>
              <w:pStyle w:val="BodyText"/>
            </w:pPr>
            <w:r w:rsidRPr="00757E8D">
              <w:rPr>
                <w:rFonts w:ascii="Public Sans" w:hAnsi="Public Sans" w:cs="Arial"/>
                <w:color w:val="C00000"/>
                <w:lang w:eastAsia="en-US"/>
              </w:rPr>
              <w:t>Name</w:t>
            </w:r>
          </w:p>
        </w:tc>
        <w:tc>
          <w:tcPr>
            <w:tcW w:w="1250" w:type="pct"/>
            <w:tcBorders>
              <w:top w:val="none" w:sz="0" w:space="0" w:color="auto"/>
              <w:left w:val="none" w:sz="0" w:space="0" w:color="auto"/>
              <w:bottom w:val="none" w:sz="0" w:space="0" w:color="auto"/>
              <w:right w:val="none" w:sz="0" w:space="0" w:color="auto"/>
            </w:tcBorders>
            <w:vAlign w:val="center"/>
          </w:tcPr>
          <w:p w14:paraId="0085F977" w14:textId="5536E3F4"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Job Title, Organisation</w:t>
            </w:r>
          </w:p>
        </w:tc>
        <w:tc>
          <w:tcPr>
            <w:tcW w:w="1250" w:type="pct"/>
            <w:tcBorders>
              <w:top w:val="none" w:sz="0" w:space="0" w:color="auto"/>
              <w:left w:val="none" w:sz="0" w:space="0" w:color="auto"/>
              <w:bottom w:val="none" w:sz="0" w:space="0" w:color="auto"/>
              <w:right w:val="none" w:sz="0" w:space="0" w:color="auto"/>
            </w:tcBorders>
            <w:vAlign w:val="center"/>
          </w:tcPr>
          <w:p w14:paraId="6FD8AFE3" w14:textId="35D3E1C8"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Evaluation Member</w:t>
            </w:r>
          </w:p>
        </w:tc>
        <w:tc>
          <w:tcPr>
            <w:tcW w:w="1250" w:type="pct"/>
            <w:tcBorders>
              <w:top w:val="none" w:sz="0" w:space="0" w:color="auto"/>
              <w:left w:val="none" w:sz="0" w:space="0" w:color="auto"/>
              <w:bottom w:val="none" w:sz="0" w:space="0" w:color="auto"/>
              <w:right w:val="none" w:sz="0" w:space="0" w:color="auto"/>
            </w:tcBorders>
            <w:vAlign w:val="center"/>
          </w:tcPr>
          <w:p w14:paraId="2EBFF1A5" w14:textId="1C897CD7"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Yes/No</w:t>
            </w:r>
          </w:p>
        </w:tc>
      </w:tr>
      <w:tr w:rsidR="00122872" w:rsidRPr="00F45DD4" w14:paraId="3B6434B2" w14:textId="77777777" w:rsidTr="001228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one" w:sz="0" w:space="0" w:color="auto"/>
              <w:left w:val="none" w:sz="0" w:space="0" w:color="auto"/>
              <w:bottom w:val="none" w:sz="0" w:space="0" w:color="auto"/>
              <w:right w:val="none" w:sz="0" w:space="0" w:color="auto"/>
            </w:tcBorders>
            <w:shd w:val="clear" w:color="auto" w:fill="auto"/>
            <w:vAlign w:val="center"/>
          </w:tcPr>
          <w:p w14:paraId="41A3D418" w14:textId="61870D02" w:rsidR="00122872" w:rsidRPr="00F45DD4" w:rsidRDefault="00122872" w:rsidP="00122872">
            <w:pPr>
              <w:pStyle w:val="BodyText"/>
            </w:pPr>
            <w:r w:rsidRPr="00757E8D">
              <w:rPr>
                <w:rFonts w:ascii="Public Sans" w:hAnsi="Public Sans" w:cs="Arial"/>
                <w:color w:val="C00000"/>
                <w:lang w:eastAsia="en-US"/>
              </w:rPr>
              <w:t>Name</w:t>
            </w:r>
          </w:p>
        </w:tc>
        <w:tc>
          <w:tcPr>
            <w:tcW w:w="1250" w:type="pct"/>
            <w:tcBorders>
              <w:top w:val="none" w:sz="0" w:space="0" w:color="auto"/>
              <w:left w:val="none" w:sz="0" w:space="0" w:color="auto"/>
              <w:bottom w:val="none" w:sz="0" w:space="0" w:color="auto"/>
              <w:right w:val="none" w:sz="0" w:space="0" w:color="auto"/>
            </w:tcBorders>
            <w:vAlign w:val="center"/>
          </w:tcPr>
          <w:p w14:paraId="450C63A3" w14:textId="150AFBD1"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Job Title, Organisation</w:t>
            </w:r>
          </w:p>
        </w:tc>
        <w:tc>
          <w:tcPr>
            <w:tcW w:w="1250" w:type="pct"/>
            <w:tcBorders>
              <w:top w:val="none" w:sz="0" w:space="0" w:color="auto"/>
              <w:left w:val="none" w:sz="0" w:space="0" w:color="auto"/>
              <w:bottom w:val="none" w:sz="0" w:space="0" w:color="auto"/>
              <w:right w:val="none" w:sz="0" w:space="0" w:color="auto"/>
            </w:tcBorders>
            <w:vAlign w:val="center"/>
          </w:tcPr>
          <w:p w14:paraId="1A710196" w14:textId="616B3E97"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Evaluation Member</w:t>
            </w:r>
          </w:p>
        </w:tc>
        <w:tc>
          <w:tcPr>
            <w:tcW w:w="1250" w:type="pct"/>
            <w:tcBorders>
              <w:top w:val="none" w:sz="0" w:space="0" w:color="auto"/>
              <w:left w:val="none" w:sz="0" w:space="0" w:color="auto"/>
              <w:bottom w:val="none" w:sz="0" w:space="0" w:color="auto"/>
              <w:right w:val="none" w:sz="0" w:space="0" w:color="auto"/>
            </w:tcBorders>
            <w:vAlign w:val="center"/>
          </w:tcPr>
          <w:p w14:paraId="07574E51" w14:textId="6A4D1380" w:rsidR="00122872" w:rsidRPr="00F45DD4" w:rsidRDefault="00122872" w:rsidP="00122872">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Yes/No</w:t>
            </w:r>
          </w:p>
        </w:tc>
      </w:tr>
      <w:tr w:rsidR="00122872" w:rsidRPr="00F45DD4" w14:paraId="54E566AA" w14:textId="77777777" w:rsidTr="0012287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one" w:sz="0" w:space="0" w:color="auto"/>
              <w:left w:val="none" w:sz="0" w:space="0" w:color="auto"/>
              <w:bottom w:val="none" w:sz="0" w:space="0" w:color="auto"/>
              <w:right w:val="none" w:sz="0" w:space="0" w:color="auto"/>
            </w:tcBorders>
            <w:shd w:val="clear" w:color="auto" w:fill="auto"/>
            <w:vAlign w:val="center"/>
          </w:tcPr>
          <w:p w14:paraId="0E465E25" w14:textId="29F1FDE0" w:rsidR="00122872" w:rsidRPr="00F45DD4" w:rsidRDefault="00122872" w:rsidP="00122872">
            <w:pPr>
              <w:pStyle w:val="BodyText"/>
            </w:pPr>
            <w:r w:rsidRPr="00757E8D">
              <w:rPr>
                <w:rFonts w:ascii="Public Sans" w:hAnsi="Public Sans" w:cs="Arial"/>
                <w:color w:val="C00000"/>
                <w:lang w:eastAsia="en-US"/>
              </w:rPr>
              <w:t>Name</w:t>
            </w:r>
          </w:p>
        </w:tc>
        <w:tc>
          <w:tcPr>
            <w:tcW w:w="1250" w:type="pct"/>
            <w:tcBorders>
              <w:top w:val="none" w:sz="0" w:space="0" w:color="auto"/>
              <w:left w:val="none" w:sz="0" w:space="0" w:color="auto"/>
              <w:bottom w:val="none" w:sz="0" w:space="0" w:color="auto"/>
              <w:right w:val="none" w:sz="0" w:space="0" w:color="auto"/>
            </w:tcBorders>
            <w:vAlign w:val="center"/>
          </w:tcPr>
          <w:p w14:paraId="3C965DE0" w14:textId="43A55530"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Job Title, Organisation</w:t>
            </w:r>
          </w:p>
        </w:tc>
        <w:tc>
          <w:tcPr>
            <w:tcW w:w="1250" w:type="pct"/>
            <w:tcBorders>
              <w:top w:val="none" w:sz="0" w:space="0" w:color="auto"/>
              <w:left w:val="none" w:sz="0" w:space="0" w:color="auto"/>
              <w:bottom w:val="none" w:sz="0" w:space="0" w:color="auto"/>
              <w:right w:val="none" w:sz="0" w:space="0" w:color="auto"/>
            </w:tcBorders>
            <w:vAlign w:val="center"/>
          </w:tcPr>
          <w:p w14:paraId="693F3860" w14:textId="38C1F1F9"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Evaluation Member</w:t>
            </w:r>
          </w:p>
        </w:tc>
        <w:tc>
          <w:tcPr>
            <w:tcW w:w="1250" w:type="pct"/>
            <w:tcBorders>
              <w:top w:val="none" w:sz="0" w:space="0" w:color="auto"/>
              <w:left w:val="none" w:sz="0" w:space="0" w:color="auto"/>
              <w:bottom w:val="none" w:sz="0" w:space="0" w:color="auto"/>
              <w:right w:val="none" w:sz="0" w:space="0" w:color="auto"/>
            </w:tcBorders>
            <w:vAlign w:val="center"/>
          </w:tcPr>
          <w:p w14:paraId="6F9C2932" w14:textId="036CA7A4" w:rsidR="00122872" w:rsidRPr="00F45DD4" w:rsidRDefault="00122872" w:rsidP="00122872">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Yes/No</w:t>
            </w:r>
          </w:p>
        </w:tc>
      </w:tr>
    </w:tbl>
    <w:p w14:paraId="2D739C85" w14:textId="77777777" w:rsidR="001E336B" w:rsidRDefault="001E336B" w:rsidP="00F02D51">
      <w:pPr>
        <w:pStyle w:val="BodyText"/>
        <w:rPr>
          <w:color w:val="A20000"/>
        </w:rPr>
      </w:pPr>
    </w:p>
    <w:p w14:paraId="5D72F6F2" w14:textId="490E5D4E" w:rsidR="008E5D89" w:rsidRDefault="008E5D89" w:rsidP="008E5D89">
      <w:pPr>
        <w:pStyle w:val="Heading2"/>
      </w:pPr>
      <w:bookmarkStart w:id="23" w:name="_Toc229656922"/>
      <w:r>
        <w:t>Steering committee members</w:t>
      </w:r>
      <w:bookmarkEnd w:id="23"/>
      <w:r>
        <w:t xml:space="preserve"> </w:t>
      </w:r>
    </w:p>
    <w:p w14:paraId="63FFBCFB" w14:textId="16693716" w:rsidR="00A13D1B" w:rsidRDefault="004114C0" w:rsidP="00F02D51">
      <w:pPr>
        <w:pStyle w:val="BodyText"/>
      </w:pPr>
      <w:r w:rsidRPr="004114C0">
        <w:rPr>
          <w:color w:val="A20000"/>
        </w:rPr>
        <w:t xml:space="preserve">[If applicable] </w:t>
      </w:r>
      <w:r w:rsidRPr="004114C0">
        <w:t>A steering committee was formed and consisted of the following members.</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3397"/>
        <w:gridCol w:w="3262"/>
        <w:gridCol w:w="3535"/>
      </w:tblGrid>
      <w:tr w:rsidR="00A13D1B" w:rsidRPr="00F45DD4" w14:paraId="04B789F8" w14:textId="77777777" w:rsidTr="00765D2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65581165" w14:textId="77777777" w:rsidR="00A13D1B" w:rsidRPr="00F45DD4" w:rsidRDefault="00A13D1B" w:rsidP="005210E4">
            <w:pPr>
              <w:pStyle w:val="BodyText"/>
            </w:pPr>
            <w:r>
              <w:t>Name</w:t>
            </w:r>
          </w:p>
        </w:tc>
        <w:tc>
          <w:tcPr>
            <w:tcW w:w="1600" w:type="pct"/>
          </w:tcPr>
          <w:p w14:paraId="7EA03AD6" w14:textId="77777777" w:rsidR="00A13D1B" w:rsidRPr="00F45DD4" w:rsidRDefault="00A13D1B" w:rsidP="005210E4">
            <w:pPr>
              <w:pStyle w:val="BodyText"/>
              <w:cnfStyle w:val="100000000000" w:firstRow="1" w:lastRow="0" w:firstColumn="0" w:lastColumn="0" w:oddVBand="0" w:evenVBand="0" w:oddHBand="0" w:evenHBand="0" w:firstRowFirstColumn="0" w:firstRowLastColumn="0" w:lastRowFirstColumn="0" w:lastRowLastColumn="0"/>
            </w:pPr>
            <w:r>
              <w:t>Title</w:t>
            </w:r>
          </w:p>
        </w:tc>
        <w:tc>
          <w:tcPr>
            <w:tcW w:w="1734" w:type="pct"/>
          </w:tcPr>
          <w:p w14:paraId="63FE1A34" w14:textId="039D8C25" w:rsidR="00A13D1B" w:rsidRDefault="00517CFC" w:rsidP="005210E4">
            <w:pPr>
              <w:pStyle w:val="BodyText"/>
              <w:cnfStyle w:val="100000000000" w:firstRow="1" w:lastRow="0" w:firstColumn="0" w:lastColumn="0" w:oddVBand="0" w:evenVBand="0" w:oddHBand="0" w:evenHBand="0" w:firstRowFirstColumn="0" w:firstRowLastColumn="0" w:lastRowFirstColumn="0" w:lastRowLastColumn="0"/>
            </w:pPr>
            <w:r>
              <w:t>Steering Committee Position</w:t>
            </w:r>
          </w:p>
        </w:tc>
      </w:tr>
      <w:tr w:rsidR="00A13D1B" w:rsidRPr="00F45DD4" w14:paraId="12FFBE69" w14:textId="77777777" w:rsidTr="00765D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1034AEDC" w14:textId="77777777" w:rsidR="00A13D1B" w:rsidRPr="00AD0276" w:rsidRDefault="00A13D1B" w:rsidP="005210E4">
            <w:pPr>
              <w:pStyle w:val="BodyText"/>
              <w:rPr>
                <w:color w:val="A20000"/>
              </w:rPr>
            </w:pPr>
            <w:r w:rsidRPr="00AD0276">
              <w:rPr>
                <w:rFonts w:ascii="Public Sans" w:hAnsi="Public Sans" w:cs="Arial"/>
                <w:color w:val="A20000"/>
                <w:lang w:eastAsia="en-US"/>
              </w:rPr>
              <w:t>Name</w:t>
            </w:r>
          </w:p>
        </w:tc>
        <w:tc>
          <w:tcPr>
            <w:tcW w:w="1600" w:type="pct"/>
            <w:tcBorders>
              <w:top w:val="none" w:sz="0" w:space="0" w:color="auto"/>
              <w:left w:val="none" w:sz="0" w:space="0" w:color="auto"/>
              <w:bottom w:val="none" w:sz="0" w:space="0" w:color="auto"/>
              <w:right w:val="none" w:sz="0" w:space="0" w:color="auto"/>
            </w:tcBorders>
            <w:vAlign w:val="center"/>
          </w:tcPr>
          <w:p w14:paraId="5024F780" w14:textId="77777777" w:rsidR="00A13D1B" w:rsidRPr="00F45DD4" w:rsidRDefault="00A13D1B" w:rsidP="005210E4">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Job Title, Organisation</w:t>
            </w:r>
          </w:p>
        </w:tc>
        <w:tc>
          <w:tcPr>
            <w:tcW w:w="1734" w:type="pct"/>
            <w:tcBorders>
              <w:top w:val="none" w:sz="0" w:space="0" w:color="auto"/>
              <w:left w:val="none" w:sz="0" w:space="0" w:color="auto"/>
              <w:bottom w:val="none" w:sz="0" w:space="0" w:color="auto"/>
              <w:right w:val="none" w:sz="0" w:space="0" w:color="auto"/>
            </w:tcBorders>
            <w:vAlign w:val="center"/>
          </w:tcPr>
          <w:p w14:paraId="3537D194" w14:textId="77777777" w:rsidR="00A13D1B" w:rsidRPr="00F45DD4" w:rsidRDefault="00A13D1B" w:rsidP="005210E4">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Chairperson</w:t>
            </w:r>
          </w:p>
        </w:tc>
      </w:tr>
      <w:tr w:rsidR="00A13D1B" w:rsidRPr="00F45DD4" w14:paraId="2B33CDD3" w14:textId="77777777" w:rsidTr="00765D2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78388AD2" w14:textId="77777777" w:rsidR="00A13D1B" w:rsidRPr="00AD0276" w:rsidRDefault="00A13D1B" w:rsidP="005210E4">
            <w:pPr>
              <w:pStyle w:val="BodyText"/>
              <w:rPr>
                <w:color w:val="A20000"/>
              </w:rPr>
            </w:pPr>
            <w:r w:rsidRPr="00AD0276">
              <w:rPr>
                <w:rFonts w:ascii="Public Sans" w:hAnsi="Public Sans" w:cs="Arial"/>
                <w:color w:val="A20000"/>
                <w:lang w:eastAsia="en-US"/>
              </w:rPr>
              <w:t>Name</w:t>
            </w:r>
          </w:p>
        </w:tc>
        <w:tc>
          <w:tcPr>
            <w:tcW w:w="1600" w:type="pct"/>
            <w:tcBorders>
              <w:top w:val="none" w:sz="0" w:space="0" w:color="auto"/>
              <w:left w:val="none" w:sz="0" w:space="0" w:color="auto"/>
              <w:bottom w:val="none" w:sz="0" w:space="0" w:color="auto"/>
              <w:right w:val="none" w:sz="0" w:space="0" w:color="auto"/>
            </w:tcBorders>
            <w:vAlign w:val="center"/>
          </w:tcPr>
          <w:p w14:paraId="2C32A1D6" w14:textId="77777777" w:rsidR="00A13D1B" w:rsidRPr="00F45DD4" w:rsidRDefault="00A13D1B" w:rsidP="005210E4">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Job Title, Organisation</w:t>
            </w:r>
          </w:p>
        </w:tc>
        <w:tc>
          <w:tcPr>
            <w:tcW w:w="1734" w:type="pct"/>
            <w:tcBorders>
              <w:top w:val="none" w:sz="0" w:space="0" w:color="auto"/>
              <w:left w:val="none" w:sz="0" w:space="0" w:color="auto"/>
              <w:bottom w:val="none" w:sz="0" w:space="0" w:color="auto"/>
              <w:right w:val="none" w:sz="0" w:space="0" w:color="auto"/>
            </w:tcBorders>
            <w:vAlign w:val="center"/>
          </w:tcPr>
          <w:p w14:paraId="2D7758D9" w14:textId="28470F3B" w:rsidR="00A13D1B" w:rsidRPr="00F45DD4" w:rsidRDefault="00A13D1B" w:rsidP="005210E4">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Member</w:t>
            </w:r>
          </w:p>
        </w:tc>
      </w:tr>
      <w:tr w:rsidR="00A13D1B" w:rsidRPr="00F45DD4" w14:paraId="70EC4CAA" w14:textId="77777777" w:rsidTr="00765D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7D6BE3ED" w14:textId="77777777" w:rsidR="00A13D1B" w:rsidRPr="00AD0276" w:rsidRDefault="00A13D1B" w:rsidP="005210E4">
            <w:pPr>
              <w:pStyle w:val="BodyText"/>
              <w:rPr>
                <w:color w:val="A20000"/>
              </w:rPr>
            </w:pPr>
            <w:r w:rsidRPr="00AD0276">
              <w:rPr>
                <w:rFonts w:ascii="Public Sans" w:hAnsi="Public Sans" w:cs="Arial"/>
                <w:color w:val="A20000"/>
                <w:lang w:eastAsia="en-US"/>
              </w:rPr>
              <w:t>Name</w:t>
            </w:r>
          </w:p>
        </w:tc>
        <w:tc>
          <w:tcPr>
            <w:tcW w:w="1600" w:type="pct"/>
            <w:tcBorders>
              <w:top w:val="none" w:sz="0" w:space="0" w:color="auto"/>
              <w:left w:val="none" w:sz="0" w:space="0" w:color="auto"/>
              <w:bottom w:val="none" w:sz="0" w:space="0" w:color="auto"/>
              <w:right w:val="none" w:sz="0" w:space="0" w:color="auto"/>
            </w:tcBorders>
            <w:vAlign w:val="center"/>
          </w:tcPr>
          <w:p w14:paraId="2F13F7DB" w14:textId="77777777" w:rsidR="00A13D1B" w:rsidRPr="00F45DD4" w:rsidRDefault="00A13D1B" w:rsidP="005210E4">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Job Title, Organisation</w:t>
            </w:r>
          </w:p>
        </w:tc>
        <w:tc>
          <w:tcPr>
            <w:tcW w:w="1734" w:type="pct"/>
            <w:tcBorders>
              <w:top w:val="none" w:sz="0" w:space="0" w:color="auto"/>
              <w:left w:val="none" w:sz="0" w:space="0" w:color="auto"/>
              <w:bottom w:val="none" w:sz="0" w:space="0" w:color="auto"/>
              <w:right w:val="none" w:sz="0" w:space="0" w:color="auto"/>
            </w:tcBorders>
            <w:vAlign w:val="center"/>
          </w:tcPr>
          <w:p w14:paraId="2C1850AC" w14:textId="49200B65" w:rsidR="00A13D1B" w:rsidRPr="00F45DD4" w:rsidRDefault="00A13D1B" w:rsidP="005210E4">
            <w:pPr>
              <w:pStyle w:val="BodyText"/>
              <w:cnfStyle w:val="000000100000" w:firstRow="0" w:lastRow="0" w:firstColumn="0" w:lastColumn="0" w:oddVBand="0" w:evenVBand="0" w:oddHBand="1" w:evenHBand="0" w:firstRowFirstColumn="0" w:firstRowLastColumn="0" w:lastRowFirstColumn="0" w:lastRowLastColumn="0"/>
            </w:pPr>
            <w:r w:rsidRPr="00757E8D">
              <w:rPr>
                <w:rFonts w:ascii="Public Sans" w:hAnsi="Public Sans" w:cs="Arial"/>
                <w:color w:val="C00000"/>
                <w:lang w:eastAsia="en-US"/>
              </w:rPr>
              <w:t>Member</w:t>
            </w:r>
          </w:p>
        </w:tc>
      </w:tr>
      <w:tr w:rsidR="00A13D1B" w:rsidRPr="00F45DD4" w14:paraId="07668A39" w14:textId="77777777" w:rsidTr="00765D2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344610CB" w14:textId="77777777" w:rsidR="00A13D1B" w:rsidRPr="00AD0276" w:rsidRDefault="00A13D1B" w:rsidP="005210E4">
            <w:pPr>
              <w:pStyle w:val="BodyText"/>
              <w:rPr>
                <w:color w:val="A20000"/>
              </w:rPr>
            </w:pPr>
            <w:r w:rsidRPr="00AD0276">
              <w:rPr>
                <w:rFonts w:ascii="Public Sans" w:hAnsi="Public Sans" w:cs="Arial"/>
                <w:color w:val="A20000"/>
                <w:lang w:eastAsia="en-US"/>
              </w:rPr>
              <w:t>Name</w:t>
            </w:r>
          </w:p>
        </w:tc>
        <w:tc>
          <w:tcPr>
            <w:tcW w:w="1600" w:type="pct"/>
            <w:tcBorders>
              <w:top w:val="none" w:sz="0" w:space="0" w:color="auto"/>
              <w:left w:val="none" w:sz="0" w:space="0" w:color="auto"/>
              <w:bottom w:val="none" w:sz="0" w:space="0" w:color="auto"/>
              <w:right w:val="none" w:sz="0" w:space="0" w:color="auto"/>
            </w:tcBorders>
            <w:vAlign w:val="center"/>
          </w:tcPr>
          <w:p w14:paraId="7EFEF91C" w14:textId="77777777" w:rsidR="00A13D1B" w:rsidRPr="00F45DD4" w:rsidRDefault="00A13D1B" w:rsidP="005210E4">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Job Title, Organisation</w:t>
            </w:r>
          </w:p>
        </w:tc>
        <w:tc>
          <w:tcPr>
            <w:tcW w:w="1734" w:type="pct"/>
            <w:tcBorders>
              <w:top w:val="none" w:sz="0" w:space="0" w:color="auto"/>
              <w:left w:val="none" w:sz="0" w:space="0" w:color="auto"/>
              <w:bottom w:val="none" w:sz="0" w:space="0" w:color="auto"/>
              <w:right w:val="none" w:sz="0" w:space="0" w:color="auto"/>
            </w:tcBorders>
            <w:vAlign w:val="center"/>
          </w:tcPr>
          <w:p w14:paraId="16A79E50" w14:textId="3A89A423" w:rsidR="00A13D1B" w:rsidRPr="00F45DD4" w:rsidRDefault="00A13D1B" w:rsidP="005210E4">
            <w:pPr>
              <w:pStyle w:val="BodyText"/>
              <w:cnfStyle w:val="000000010000" w:firstRow="0" w:lastRow="0" w:firstColumn="0" w:lastColumn="0" w:oddVBand="0" w:evenVBand="0" w:oddHBand="0" w:evenHBand="1" w:firstRowFirstColumn="0" w:firstRowLastColumn="0" w:lastRowFirstColumn="0" w:lastRowLastColumn="0"/>
            </w:pPr>
            <w:r w:rsidRPr="00757E8D">
              <w:rPr>
                <w:rFonts w:ascii="Public Sans" w:hAnsi="Public Sans" w:cs="Arial"/>
                <w:color w:val="C00000"/>
                <w:lang w:eastAsia="en-US"/>
              </w:rPr>
              <w:t>Member</w:t>
            </w:r>
          </w:p>
        </w:tc>
      </w:tr>
    </w:tbl>
    <w:p w14:paraId="1A73BE4B" w14:textId="2BF363EB" w:rsidR="00A13D1B" w:rsidRPr="0035176F" w:rsidRDefault="0035176F" w:rsidP="00F02D51">
      <w:pPr>
        <w:pStyle w:val="BodyText"/>
        <w:rPr>
          <w:color w:val="A20000"/>
        </w:rPr>
      </w:pPr>
      <w:r w:rsidRPr="0035176F">
        <w:rPr>
          <w:color w:val="A20000"/>
        </w:rPr>
        <w:t>[Guide Note: Describe what guidance the steering committee provided as well as what advice and/or endorsements were provided?  If applicable insert the details if any of the following were involved in the evaluation (expert / advisory / independent representatives etc) and their purpose, including any issues that were resolved with their advice.]</w:t>
      </w:r>
    </w:p>
    <w:p w14:paraId="08E70739" w14:textId="6E23B6D4" w:rsidR="0008408F" w:rsidRPr="00C52D2C" w:rsidRDefault="0008408F" w:rsidP="00C52D2C">
      <w:pPr>
        <w:pStyle w:val="Heading2"/>
      </w:pPr>
      <w:bookmarkStart w:id="24" w:name="_Toc229656923"/>
      <w:r w:rsidRPr="00C52D2C">
        <w:t>Evaluation plan</w:t>
      </w:r>
      <w:bookmarkEnd w:id="24"/>
    </w:p>
    <w:p w14:paraId="220CBD7F" w14:textId="77777777" w:rsidR="0008408F" w:rsidRDefault="0008408F" w:rsidP="0008408F">
      <w:pPr>
        <w:pStyle w:val="BodyText"/>
      </w:pPr>
      <w:r>
        <w:t>The evaluation of the responses was carried out in according with the approved evaluation plan.</w:t>
      </w:r>
    </w:p>
    <w:p w14:paraId="5DCE75EB" w14:textId="70CCE31A" w:rsidR="0008408F" w:rsidRDefault="0008408F" w:rsidP="0008408F">
      <w:pPr>
        <w:pStyle w:val="Heading3"/>
      </w:pPr>
      <w:bookmarkStart w:id="25" w:name="_Toc229656924"/>
      <w:r>
        <w:lastRenderedPageBreak/>
        <w:t>Evaluation criteria</w:t>
      </w:r>
      <w:bookmarkEnd w:id="25"/>
    </w:p>
    <w:p w14:paraId="4454B162" w14:textId="548EAED5" w:rsidR="00036DFD" w:rsidRDefault="0008408F" w:rsidP="0008408F">
      <w:pPr>
        <w:pStyle w:val="BodyText"/>
      </w:pPr>
      <w:r>
        <w:t>Responses to the RFx were evaluated against the following criteria.</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8667"/>
        <w:gridCol w:w="1527"/>
      </w:tblGrid>
      <w:tr w:rsidR="0008408F" w:rsidRPr="00F45DD4" w14:paraId="485F21C7" w14:textId="77777777" w:rsidTr="00D11926">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62C280DF" w14:textId="4935A821" w:rsidR="0008408F" w:rsidRPr="00F45DD4" w:rsidRDefault="0008408F" w:rsidP="005210E4">
            <w:pPr>
              <w:pStyle w:val="BodyText"/>
            </w:pPr>
            <w:r>
              <w:t>Name</w:t>
            </w:r>
            <w:r w:rsidR="00D33520" w:rsidRPr="00994A59">
              <w:rPr>
                <w:rFonts w:ascii="Public Sans" w:hAnsi="Public Sans"/>
                <w:lang w:eastAsia="en-US"/>
              </w:rPr>
              <w:t xml:space="preserve"> Criterion – </w:t>
            </w:r>
            <w:r w:rsidR="00D33520" w:rsidRPr="00377DE7">
              <w:rPr>
                <w:rFonts w:ascii="Public Sans" w:hAnsi="Public Sans"/>
                <w:color w:val="C00000"/>
              </w:rPr>
              <w:t>[Sample Only – Adjust criteria and weightings as required]</w:t>
            </w:r>
          </w:p>
        </w:tc>
        <w:tc>
          <w:tcPr>
            <w:tcW w:w="749" w:type="pct"/>
          </w:tcPr>
          <w:p w14:paraId="5AD6D15D" w14:textId="4345CC86" w:rsidR="0008408F" w:rsidRPr="00F45DD4" w:rsidRDefault="0008408F" w:rsidP="005210E4">
            <w:pPr>
              <w:pStyle w:val="BodyText"/>
              <w:cnfStyle w:val="100000000000" w:firstRow="1" w:lastRow="0" w:firstColumn="0" w:lastColumn="0" w:oddVBand="0" w:evenVBand="0" w:oddHBand="0" w:evenHBand="0" w:firstRowFirstColumn="0" w:firstRowLastColumn="0" w:lastRowFirstColumn="0" w:lastRowLastColumn="0"/>
            </w:pPr>
            <w:r>
              <w:t>Weighting</w:t>
            </w:r>
          </w:p>
        </w:tc>
      </w:tr>
      <w:tr w:rsidR="00AE70BD" w:rsidRPr="00F45DD4" w14:paraId="5288BB67"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049FB5B9" w14:textId="0E0F61DE" w:rsidR="00AE70BD" w:rsidRPr="00F45DD4" w:rsidRDefault="00AE70BD" w:rsidP="00AE70BD">
            <w:pPr>
              <w:pStyle w:val="BodyText"/>
            </w:pPr>
            <w:r w:rsidRPr="009D1D15">
              <w:rPr>
                <w:rFonts w:ascii="Public Sans" w:hAnsi="Public Sans" w:cs="Arial"/>
                <w:color w:val="A20000"/>
                <w:lang w:eastAsia="en-US"/>
              </w:rPr>
              <w:t>Degree of compliance with the functional and technical requirements of specification.</w:t>
            </w:r>
          </w:p>
        </w:tc>
        <w:tc>
          <w:tcPr>
            <w:tcW w:w="749" w:type="pct"/>
            <w:tcBorders>
              <w:top w:val="none" w:sz="0" w:space="0" w:color="auto"/>
              <w:left w:val="none" w:sz="0" w:space="0" w:color="auto"/>
              <w:bottom w:val="none" w:sz="0" w:space="0" w:color="auto"/>
              <w:right w:val="none" w:sz="0" w:space="0" w:color="auto"/>
            </w:tcBorders>
          </w:tcPr>
          <w:p w14:paraId="7E0B394B" w14:textId="7F2A2948" w:rsidR="00AE70BD" w:rsidRPr="00F45DD4"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20%</w:t>
            </w:r>
          </w:p>
        </w:tc>
      </w:tr>
      <w:tr w:rsidR="00AE70BD" w:rsidRPr="00F45DD4" w14:paraId="76B4F027" w14:textId="77777777" w:rsidTr="00AE051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429E0234" w14:textId="0F7EB2BC" w:rsidR="00AE70BD" w:rsidRPr="00F45DD4" w:rsidRDefault="00AE70BD" w:rsidP="00AE70BD">
            <w:pPr>
              <w:pStyle w:val="BodyText"/>
            </w:pPr>
            <w:r w:rsidRPr="009D1D15">
              <w:rPr>
                <w:rFonts w:ascii="Public Sans" w:hAnsi="Public Sans" w:cs="Arial"/>
                <w:color w:val="A20000"/>
                <w:lang w:eastAsia="en-US"/>
              </w:rPr>
              <w:t>Demonstrated expertise and experience in the successful implementation of the specified or similar system on a similar scale.</w:t>
            </w:r>
          </w:p>
        </w:tc>
        <w:tc>
          <w:tcPr>
            <w:tcW w:w="749" w:type="pct"/>
            <w:tcBorders>
              <w:top w:val="none" w:sz="0" w:space="0" w:color="auto"/>
              <w:left w:val="none" w:sz="0" w:space="0" w:color="auto"/>
              <w:bottom w:val="none" w:sz="0" w:space="0" w:color="auto"/>
              <w:right w:val="none" w:sz="0" w:space="0" w:color="auto"/>
            </w:tcBorders>
          </w:tcPr>
          <w:p w14:paraId="42C76686" w14:textId="0A9B8847" w:rsidR="00AE70BD" w:rsidRPr="00F45DD4" w:rsidRDefault="00AE70BD" w:rsidP="00AE70BD">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10%</w:t>
            </w:r>
          </w:p>
        </w:tc>
      </w:tr>
      <w:tr w:rsidR="00AE70BD" w:rsidRPr="00F45DD4" w14:paraId="796E11A0"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336997B9" w14:textId="0BC7C531" w:rsidR="00AE70BD" w:rsidRPr="00F45DD4" w:rsidRDefault="00AE70BD" w:rsidP="00AE70BD">
            <w:pPr>
              <w:pStyle w:val="BodyText"/>
            </w:pPr>
            <w:r w:rsidRPr="009D1D15">
              <w:rPr>
                <w:rFonts w:ascii="Public Sans" w:hAnsi="Public Sans" w:cs="Arial"/>
                <w:color w:val="A20000"/>
                <w:lang w:eastAsia="en-US"/>
              </w:rPr>
              <w:t>Demonstrated ability to meet the nominated timeframe for implementation</w:t>
            </w:r>
          </w:p>
        </w:tc>
        <w:tc>
          <w:tcPr>
            <w:tcW w:w="749" w:type="pct"/>
            <w:tcBorders>
              <w:top w:val="none" w:sz="0" w:space="0" w:color="auto"/>
              <w:left w:val="none" w:sz="0" w:space="0" w:color="auto"/>
              <w:bottom w:val="none" w:sz="0" w:space="0" w:color="auto"/>
              <w:right w:val="none" w:sz="0" w:space="0" w:color="auto"/>
            </w:tcBorders>
          </w:tcPr>
          <w:p w14:paraId="74EE6A39" w14:textId="09E4A186" w:rsidR="00AE70BD" w:rsidRPr="00F45DD4"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10%</w:t>
            </w:r>
          </w:p>
        </w:tc>
      </w:tr>
      <w:tr w:rsidR="00AE70BD" w:rsidRPr="00F45DD4" w14:paraId="6ACF7AD5" w14:textId="77777777" w:rsidTr="00AE051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6BCBF493" w14:textId="2315586A" w:rsidR="00AE70BD" w:rsidRPr="00F45DD4" w:rsidRDefault="00AE70BD" w:rsidP="00AE70BD">
            <w:pPr>
              <w:pStyle w:val="BodyText"/>
            </w:pPr>
            <w:r w:rsidRPr="009D1D15">
              <w:rPr>
                <w:rFonts w:ascii="Public Sans" w:hAnsi="Public Sans" w:cs="Arial"/>
                <w:color w:val="A20000"/>
                <w:lang w:eastAsia="en-US"/>
              </w:rPr>
              <w:t>Qualifications and experience of proposed contract personnel and/or proposed sub-contractors</w:t>
            </w:r>
          </w:p>
        </w:tc>
        <w:tc>
          <w:tcPr>
            <w:tcW w:w="749" w:type="pct"/>
            <w:tcBorders>
              <w:top w:val="none" w:sz="0" w:space="0" w:color="auto"/>
              <w:left w:val="none" w:sz="0" w:space="0" w:color="auto"/>
              <w:bottom w:val="none" w:sz="0" w:space="0" w:color="auto"/>
              <w:right w:val="none" w:sz="0" w:space="0" w:color="auto"/>
            </w:tcBorders>
          </w:tcPr>
          <w:p w14:paraId="0A72A278" w14:textId="04ED9FF8" w:rsidR="00AE70BD" w:rsidRPr="00F45DD4" w:rsidRDefault="00AE70BD" w:rsidP="00AE70BD">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10%</w:t>
            </w:r>
          </w:p>
        </w:tc>
      </w:tr>
      <w:tr w:rsidR="00AE70BD" w:rsidRPr="00F45DD4" w14:paraId="287D6A86"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6E83726C" w14:textId="2B1EAF2F" w:rsidR="00AE70BD" w:rsidRPr="00F45DD4" w:rsidRDefault="00AE70BD" w:rsidP="00AE70BD">
            <w:pPr>
              <w:pStyle w:val="BodyText"/>
            </w:pPr>
            <w:r w:rsidRPr="009D1D15">
              <w:rPr>
                <w:rFonts w:ascii="Public Sans" w:hAnsi="Public Sans" w:cs="Arial"/>
                <w:color w:val="A20000"/>
                <w:lang w:eastAsia="en-US"/>
              </w:rPr>
              <w:t>Quality assurance system in place</w:t>
            </w:r>
          </w:p>
        </w:tc>
        <w:tc>
          <w:tcPr>
            <w:tcW w:w="749" w:type="pct"/>
            <w:tcBorders>
              <w:top w:val="none" w:sz="0" w:space="0" w:color="auto"/>
              <w:left w:val="none" w:sz="0" w:space="0" w:color="auto"/>
              <w:bottom w:val="none" w:sz="0" w:space="0" w:color="auto"/>
              <w:right w:val="none" w:sz="0" w:space="0" w:color="auto"/>
            </w:tcBorders>
          </w:tcPr>
          <w:p w14:paraId="43C99C49" w14:textId="5333597E" w:rsidR="00AE70BD" w:rsidRPr="00F45DD4"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5%</w:t>
            </w:r>
          </w:p>
        </w:tc>
      </w:tr>
      <w:tr w:rsidR="00AE70BD" w:rsidRPr="00F45DD4" w14:paraId="0A1F3701" w14:textId="77777777" w:rsidTr="00AE051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79D2EB6F" w14:textId="73FD122F" w:rsidR="00AE70BD" w:rsidRPr="00F45DD4" w:rsidRDefault="00AE70BD" w:rsidP="00AE70BD">
            <w:pPr>
              <w:pStyle w:val="BodyText"/>
            </w:pPr>
            <w:r w:rsidRPr="009D1D15">
              <w:rPr>
                <w:rFonts w:ascii="Public Sans" w:hAnsi="Public Sans" w:cs="Arial"/>
                <w:color w:val="A20000"/>
                <w:lang w:eastAsia="en-US"/>
              </w:rPr>
              <w:t>Suitability of implementation plan</w:t>
            </w:r>
          </w:p>
        </w:tc>
        <w:tc>
          <w:tcPr>
            <w:tcW w:w="749" w:type="pct"/>
            <w:tcBorders>
              <w:top w:val="none" w:sz="0" w:space="0" w:color="auto"/>
              <w:left w:val="none" w:sz="0" w:space="0" w:color="auto"/>
              <w:bottom w:val="none" w:sz="0" w:space="0" w:color="auto"/>
              <w:right w:val="none" w:sz="0" w:space="0" w:color="auto"/>
            </w:tcBorders>
          </w:tcPr>
          <w:p w14:paraId="2B9EE761" w14:textId="4EAF85FE" w:rsidR="00AE70BD" w:rsidRPr="00F45DD4" w:rsidRDefault="00AE70BD" w:rsidP="00AE70BD">
            <w:pPr>
              <w:pStyle w:val="BodyText"/>
              <w:cnfStyle w:val="000000010000" w:firstRow="0" w:lastRow="0" w:firstColumn="0" w:lastColumn="0" w:oddVBand="0" w:evenVBand="0" w:oddHBand="0" w:evenHBand="1" w:firstRowFirstColumn="0" w:firstRowLastColumn="0" w:lastRowFirstColumn="0" w:lastRowLastColumn="0"/>
            </w:pPr>
            <w:r>
              <w:rPr>
                <w:rFonts w:ascii="Public Sans" w:hAnsi="Public Sans" w:cs="Arial"/>
                <w:color w:val="A20000"/>
                <w:lang w:eastAsia="en-US"/>
              </w:rPr>
              <w:t>5</w:t>
            </w:r>
            <w:r w:rsidRPr="009D1D15">
              <w:rPr>
                <w:rFonts w:ascii="Public Sans" w:hAnsi="Public Sans" w:cs="Arial"/>
                <w:color w:val="A20000"/>
                <w:lang w:eastAsia="en-US"/>
              </w:rPr>
              <w:t>%</w:t>
            </w:r>
          </w:p>
        </w:tc>
      </w:tr>
      <w:tr w:rsidR="00AE70BD" w:rsidRPr="00F45DD4" w14:paraId="443D6E56"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5074E38A" w14:textId="3EB430EC" w:rsidR="00AE70BD" w:rsidRPr="00F45DD4" w:rsidRDefault="00AE70BD" w:rsidP="00AE70BD">
            <w:pPr>
              <w:pStyle w:val="BodyText"/>
            </w:pPr>
            <w:r w:rsidRPr="009D1D15">
              <w:rPr>
                <w:rFonts w:ascii="Public Sans" w:hAnsi="Public Sans" w:cs="Arial"/>
                <w:color w:val="A20000"/>
                <w:lang w:eastAsia="en-US"/>
              </w:rPr>
              <w:t>Demonstrated financial viability and stability</w:t>
            </w:r>
          </w:p>
        </w:tc>
        <w:tc>
          <w:tcPr>
            <w:tcW w:w="749" w:type="pct"/>
            <w:tcBorders>
              <w:top w:val="none" w:sz="0" w:space="0" w:color="auto"/>
              <w:left w:val="none" w:sz="0" w:space="0" w:color="auto"/>
              <w:bottom w:val="none" w:sz="0" w:space="0" w:color="auto"/>
              <w:right w:val="none" w:sz="0" w:space="0" w:color="auto"/>
            </w:tcBorders>
          </w:tcPr>
          <w:p w14:paraId="2F49FB60" w14:textId="21C5AACC" w:rsidR="00AE70BD" w:rsidRPr="00F45DD4"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5%</w:t>
            </w:r>
          </w:p>
        </w:tc>
      </w:tr>
      <w:tr w:rsidR="00AE70BD" w:rsidRPr="00F45DD4" w14:paraId="38B0374C" w14:textId="77777777" w:rsidTr="00AE051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76CB4545" w14:textId="37361E84" w:rsidR="00AE70BD" w:rsidRPr="00F45DD4" w:rsidRDefault="00AE70BD" w:rsidP="00AE70BD">
            <w:pPr>
              <w:pStyle w:val="BodyText"/>
            </w:pPr>
            <w:r w:rsidRPr="009D1D15">
              <w:rPr>
                <w:rFonts w:ascii="Public Sans" w:hAnsi="Public Sans" w:cs="Arial"/>
                <w:color w:val="A20000"/>
                <w:lang w:eastAsia="en-US"/>
              </w:rPr>
              <w:t>Compliance with proposed conditions of contract, e.g. Procure IT</w:t>
            </w:r>
          </w:p>
        </w:tc>
        <w:tc>
          <w:tcPr>
            <w:tcW w:w="749" w:type="pct"/>
            <w:tcBorders>
              <w:top w:val="none" w:sz="0" w:space="0" w:color="auto"/>
              <w:left w:val="none" w:sz="0" w:space="0" w:color="auto"/>
              <w:bottom w:val="none" w:sz="0" w:space="0" w:color="auto"/>
              <w:right w:val="none" w:sz="0" w:space="0" w:color="auto"/>
            </w:tcBorders>
          </w:tcPr>
          <w:p w14:paraId="6F2D5203" w14:textId="323D6F97" w:rsidR="00AE70BD" w:rsidRPr="00F45DD4" w:rsidRDefault="00AE70BD" w:rsidP="00AE70BD">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5%</w:t>
            </w:r>
          </w:p>
        </w:tc>
      </w:tr>
      <w:tr w:rsidR="00AE70BD" w:rsidRPr="00F45DD4" w14:paraId="602DB64A"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10BF5FBD" w14:textId="79EED230" w:rsidR="00AE70BD" w:rsidRPr="00233A6B" w:rsidRDefault="00AE70BD" w:rsidP="00AE70BD">
            <w:pPr>
              <w:pStyle w:val="BodyText"/>
            </w:pPr>
            <w:r w:rsidRPr="00233A6B">
              <w:rPr>
                <w:rFonts w:ascii="Public Sans" w:hAnsi="Public Sans" w:cs="Arial"/>
                <w:color w:val="A20000"/>
                <w:lang w:eastAsia="en-US"/>
              </w:rPr>
              <w:t>Modern slavery</w:t>
            </w:r>
          </w:p>
        </w:tc>
        <w:tc>
          <w:tcPr>
            <w:tcW w:w="749" w:type="pct"/>
            <w:tcBorders>
              <w:top w:val="none" w:sz="0" w:space="0" w:color="auto"/>
              <w:left w:val="none" w:sz="0" w:space="0" w:color="auto"/>
              <w:bottom w:val="none" w:sz="0" w:space="0" w:color="auto"/>
              <w:right w:val="none" w:sz="0" w:space="0" w:color="auto"/>
            </w:tcBorders>
          </w:tcPr>
          <w:p w14:paraId="18C8889D" w14:textId="5A026F93" w:rsidR="00AE70BD" w:rsidRPr="00233A6B"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233A6B">
              <w:rPr>
                <w:rFonts w:ascii="Public Sans" w:hAnsi="Public Sans" w:cs="Arial"/>
                <w:color w:val="A20000"/>
                <w:lang w:eastAsia="en-US"/>
              </w:rPr>
              <w:t>5%</w:t>
            </w:r>
          </w:p>
        </w:tc>
      </w:tr>
      <w:tr w:rsidR="00AE70BD" w:rsidRPr="00F45DD4" w14:paraId="4C729B95" w14:textId="77777777" w:rsidTr="00AE051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5AB375B0" w14:textId="2A7F4939" w:rsidR="00AE70BD" w:rsidRPr="00F45DD4" w:rsidRDefault="00AE70BD" w:rsidP="00AE70BD">
            <w:pPr>
              <w:pStyle w:val="BodyText"/>
            </w:pPr>
            <w:r w:rsidRPr="009D1D15">
              <w:rPr>
                <w:rFonts w:ascii="Public Sans" w:hAnsi="Public Sans" w:cs="Arial"/>
                <w:color w:val="A20000"/>
                <w:lang w:eastAsia="en-US"/>
              </w:rPr>
              <w:t>Price / Fee</w:t>
            </w:r>
          </w:p>
        </w:tc>
        <w:tc>
          <w:tcPr>
            <w:tcW w:w="749" w:type="pct"/>
            <w:tcBorders>
              <w:top w:val="none" w:sz="0" w:space="0" w:color="auto"/>
              <w:left w:val="none" w:sz="0" w:space="0" w:color="auto"/>
              <w:bottom w:val="none" w:sz="0" w:space="0" w:color="auto"/>
              <w:right w:val="none" w:sz="0" w:space="0" w:color="auto"/>
            </w:tcBorders>
          </w:tcPr>
          <w:p w14:paraId="31B6CA10" w14:textId="7028DBFB" w:rsidR="00AE70BD" w:rsidRPr="00F45DD4" w:rsidRDefault="00AE70BD" w:rsidP="00AE70BD">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30%</w:t>
            </w:r>
          </w:p>
        </w:tc>
      </w:tr>
      <w:tr w:rsidR="00AE70BD" w:rsidRPr="00F45DD4" w14:paraId="305BF50F" w14:textId="77777777" w:rsidTr="00AE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1" w:type="pct"/>
            <w:tcBorders>
              <w:top w:val="none" w:sz="0" w:space="0" w:color="auto"/>
              <w:left w:val="none" w:sz="0" w:space="0" w:color="auto"/>
              <w:bottom w:val="none" w:sz="0" w:space="0" w:color="auto"/>
              <w:right w:val="none" w:sz="0" w:space="0" w:color="auto"/>
            </w:tcBorders>
          </w:tcPr>
          <w:p w14:paraId="68347B70" w14:textId="6A8C28F0" w:rsidR="00AE70BD" w:rsidRPr="00F45DD4" w:rsidRDefault="00AE70BD" w:rsidP="00AE70BD">
            <w:pPr>
              <w:pStyle w:val="BodyText"/>
            </w:pPr>
            <w:r w:rsidRPr="00994A59">
              <w:rPr>
                <w:rFonts w:ascii="Public Sans" w:hAnsi="Public Sans"/>
                <w:b/>
                <w:lang w:eastAsia="en-US"/>
              </w:rPr>
              <w:t xml:space="preserve">Total (Overall Rating – </w:t>
            </w:r>
            <w:proofErr w:type="gramStart"/>
            <w:r w:rsidRPr="00994A59">
              <w:rPr>
                <w:rFonts w:ascii="Public Sans" w:hAnsi="Public Sans"/>
                <w:b/>
                <w:lang w:eastAsia="en-US"/>
              </w:rPr>
              <w:t>Non Price</w:t>
            </w:r>
            <w:proofErr w:type="gramEnd"/>
            <w:r w:rsidRPr="00994A59">
              <w:rPr>
                <w:rFonts w:ascii="Public Sans" w:hAnsi="Public Sans"/>
                <w:b/>
                <w:lang w:eastAsia="en-US"/>
              </w:rPr>
              <w:t xml:space="preserve"> </w:t>
            </w:r>
            <w:r w:rsidRPr="009D1D15">
              <w:rPr>
                <w:rFonts w:ascii="Public Sans" w:hAnsi="Public Sans"/>
                <w:b/>
                <w:color w:val="A20000"/>
                <w:lang w:eastAsia="en-US"/>
              </w:rPr>
              <w:t>70%</w:t>
            </w:r>
            <w:r w:rsidRPr="00994A59">
              <w:rPr>
                <w:rFonts w:ascii="Public Sans" w:hAnsi="Public Sans"/>
                <w:b/>
                <w:lang w:eastAsia="en-US"/>
              </w:rPr>
              <w:t xml:space="preserve"> Price </w:t>
            </w:r>
            <w:r w:rsidRPr="009D1D15">
              <w:rPr>
                <w:rFonts w:ascii="Public Sans" w:hAnsi="Public Sans"/>
                <w:b/>
                <w:color w:val="A20000"/>
                <w:lang w:eastAsia="en-US"/>
              </w:rPr>
              <w:t>30%</w:t>
            </w:r>
            <w:r w:rsidRPr="00994A59">
              <w:rPr>
                <w:rFonts w:ascii="Public Sans" w:hAnsi="Public Sans"/>
                <w:b/>
                <w:lang w:eastAsia="en-US"/>
              </w:rPr>
              <w:t>)</w:t>
            </w:r>
          </w:p>
        </w:tc>
        <w:tc>
          <w:tcPr>
            <w:tcW w:w="749" w:type="pct"/>
            <w:tcBorders>
              <w:top w:val="none" w:sz="0" w:space="0" w:color="auto"/>
              <w:left w:val="none" w:sz="0" w:space="0" w:color="auto"/>
              <w:bottom w:val="none" w:sz="0" w:space="0" w:color="auto"/>
              <w:right w:val="none" w:sz="0" w:space="0" w:color="auto"/>
            </w:tcBorders>
          </w:tcPr>
          <w:p w14:paraId="40705439" w14:textId="1E0B69AA" w:rsidR="00AE70BD" w:rsidRPr="00F45DD4" w:rsidRDefault="00AE70BD" w:rsidP="00AE70BD">
            <w:pPr>
              <w:pStyle w:val="BodyText"/>
              <w:cnfStyle w:val="000000100000" w:firstRow="0" w:lastRow="0" w:firstColumn="0" w:lastColumn="0" w:oddVBand="0" w:evenVBand="0" w:oddHBand="1" w:evenHBand="0" w:firstRowFirstColumn="0" w:firstRowLastColumn="0" w:lastRowFirstColumn="0" w:lastRowLastColumn="0"/>
            </w:pPr>
            <w:r w:rsidRPr="00994A59">
              <w:rPr>
                <w:rFonts w:ascii="Public Sans" w:hAnsi="Public Sans"/>
                <w:b/>
                <w:lang w:eastAsia="en-US"/>
              </w:rPr>
              <w:t>100%</w:t>
            </w:r>
          </w:p>
        </w:tc>
      </w:tr>
    </w:tbl>
    <w:p w14:paraId="4832EC9E" w14:textId="77777777" w:rsidR="00036DFD" w:rsidRDefault="00036DFD" w:rsidP="00F02D51">
      <w:pPr>
        <w:pStyle w:val="BodyText"/>
      </w:pPr>
    </w:p>
    <w:p w14:paraId="6EBED78D" w14:textId="197EEF72" w:rsidR="00C52D2C" w:rsidRDefault="00C52D2C" w:rsidP="00C52D2C">
      <w:pPr>
        <w:pStyle w:val="Heading2"/>
      </w:pPr>
      <w:bookmarkStart w:id="26" w:name="_Toc229656925"/>
      <w:r>
        <w:t>Evaluation of responses</w:t>
      </w:r>
      <w:bookmarkEnd w:id="26"/>
    </w:p>
    <w:p w14:paraId="2A6039FE" w14:textId="641543D9" w:rsidR="00C52D2C" w:rsidRDefault="00C52D2C" w:rsidP="00163062">
      <w:pPr>
        <w:pStyle w:val="Heading3"/>
      </w:pPr>
      <w:bookmarkStart w:id="27" w:name="_Toc229656926"/>
      <w:r>
        <w:t>Respondents</w:t>
      </w:r>
      <w:bookmarkEnd w:id="27"/>
    </w:p>
    <w:p w14:paraId="489D8796" w14:textId="77777777" w:rsidR="00C52D2C" w:rsidRDefault="00C52D2C" w:rsidP="00C52D2C">
      <w:pPr>
        <w:pStyle w:val="BodyText"/>
      </w:pPr>
      <w:r>
        <w:t xml:space="preserve">A total of </w:t>
      </w:r>
      <w:r w:rsidRPr="00163062">
        <w:rPr>
          <w:color w:val="A20000"/>
        </w:rPr>
        <w:t>[x]</w:t>
      </w:r>
      <w:r>
        <w:t xml:space="preserve"> responses </w:t>
      </w:r>
      <w:proofErr w:type="gramStart"/>
      <w:r>
        <w:t>were</w:t>
      </w:r>
      <w:proofErr w:type="gramEnd"/>
      <w:r>
        <w:t xml:space="preserve"> received from the following respondents.</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846"/>
        <w:gridCol w:w="5813"/>
        <w:gridCol w:w="3535"/>
      </w:tblGrid>
      <w:tr w:rsidR="00765D20" w:rsidRPr="00F45DD4" w14:paraId="1CBD7EB0" w14:textId="77777777" w:rsidTr="007C677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15" w:type="pct"/>
            <w:tcBorders>
              <w:top w:val="none" w:sz="0" w:space="0" w:color="auto"/>
              <w:left w:val="none" w:sz="0" w:space="0" w:color="auto"/>
              <w:bottom w:val="none" w:sz="0" w:space="0" w:color="auto"/>
              <w:right w:val="none" w:sz="0" w:space="0" w:color="auto"/>
            </w:tcBorders>
          </w:tcPr>
          <w:p w14:paraId="3C672B79" w14:textId="524E34ED" w:rsidR="00765D20" w:rsidRPr="00F45DD4" w:rsidRDefault="00765D20" w:rsidP="005210E4">
            <w:pPr>
              <w:pStyle w:val="BodyText"/>
            </w:pPr>
          </w:p>
        </w:tc>
        <w:tc>
          <w:tcPr>
            <w:tcW w:w="2851" w:type="pct"/>
          </w:tcPr>
          <w:p w14:paraId="5CFB99AC" w14:textId="4F5D1356" w:rsidR="00765D20" w:rsidRPr="00F45DD4" w:rsidRDefault="00866BE2" w:rsidP="005210E4">
            <w:pPr>
              <w:pStyle w:val="BodyText"/>
              <w:cnfStyle w:val="100000000000" w:firstRow="1" w:lastRow="0" w:firstColumn="0" w:lastColumn="0" w:oddVBand="0" w:evenVBand="0" w:oddHBand="0" w:evenHBand="0" w:firstRowFirstColumn="0" w:firstRowLastColumn="0" w:lastRowFirstColumn="0" w:lastRowLastColumn="0"/>
            </w:pPr>
            <w:r>
              <w:t>Respond</w:t>
            </w:r>
            <w:r w:rsidR="00164A6E">
              <w:t>e</w:t>
            </w:r>
            <w:r>
              <w:t>nt</w:t>
            </w:r>
          </w:p>
        </w:tc>
        <w:tc>
          <w:tcPr>
            <w:tcW w:w="1734" w:type="pct"/>
          </w:tcPr>
          <w:p w14:paraId="3B4337B9" w14:textId="354D4E79" w:rsidR="00765D20" w:rsidRDefault="00866BE2" w:rsidP="005210E4">
            <w:pPr>
              <w:pStyle w:val="BodyText"/>
              <w:cnfStyle w:val="100000000000" w:firstRow="1" w:lastRow="0" w:firstColumn="0" w:lastColumn="0" w:oddVBand="0" w:evenVBand="0" w:oddHBand="0" w:evenHBand="0" w:firstRowFirstColumn="0" w:firstRowLastColumn="0" w:lastRowFirstColumn="0" w:lastRowLastColumn="0"/>
            </w:pPr>
            <w:r>
              <w:t>ABN</w:t>
            </w:r>
          </w:p>
        </w:tc>
      </w:tr>
      <w:tr w:rsidR="00765D20" w:rsidRPr="00F45DD4" w14:paraId="73EFA3D9" w14:textId="77777777" w:rsidTr="007C67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5" w:type="pct"/>
            <w:tcBorders>
              <w:top w:val="none" w:sz="0" w:space="0" w:color="auto"/>
              <w:left w:val="none" w:sz="0" w:space="0" w:color="auto"/>
              <w:bottom w:val="none" w:sz="0" w:space="0" w:color="auto"/>
              <w:right w:val="none" w:sz="0" w:space="0" w:color="auto"/>
            </w:tcBorders>
            <w:vAlign w:val="center"/>
          </w:tcPr>
          <w:p w14:paraId="2CB1EE8B" w14:textId="10DA2C39" w:rsidR="00765D20" w:rsidRPr="007C6779" w:rsidRDefault="007C6779" w:rsidP="005210E4">
            <w:pPr>
              <w:pStyle w:val="BodyText"/>
              <w:rPr>
                <w:color w:val="auto"/>
              </w:rPr>
            </w:pPr>
            <w:r w:rsidRPr="007C6779">
              <w:rPr>
                <w:color w:val="auto"/>
              </w:rPr>
              <w:t>1</w:t>
            </w:r>
          </w:p>
        </w:tc>
        <w:tc>
          <w:tcPr>
            <w:tcW w:w="2851" w:type="pct"/>
            <w:tcBorders>
              <w:top w:val="none" w:sz="0" w:space="0" w:color="auto"/>
              <w:left w:val="none" w:sz="0" w:space="0" w:color="auto"/>
              <w:bottom w:val="none" w:sz="0" w:space="0" w:color="auto"/>
              <w:right w:val="none" w:sz="0" w:space="0" w:color="auto"/>
            </w:tcBorders>
            <w:vAlign w:val="center"/>
          </w:tcPr>
          <w:p w14:paraId="411924B6" w14:textId="359427D6" w:rsidR="00765D20" w:rsidRPr="00F45DD4" w:rsidRDefault="00144652" w:rsidP="005210E4">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Company/Business Name</w:t>
            </w:r>
          </w:p>
        </w:tc>
        <w:tc>
          <w:tcPr>
            <w:tcW w:w="1734" w:type="pct"/>
            <w:tcBorders>
              <w:top w:val="none" w:sz="0" w:space="0" w:color="auto"/>
              <w:left w:val="none" w:sz="0" w:space="0" w:color="auto"/>
              <w:bottom w:val="none" w:sz="0" w:space="0" w:color="auto"/>
              <w:right w:val="none" w:sz="0" w:space="0" w:color="auto"/>
            </w:tcBorders>
            <w:vAlign w:val="center"/>
          </w:tcPr>
          <w:p w14:paraId="7CA22844" w14:textId="66D77CB8" w:rsidR="00765D20" w:rsidRPr="00F45DD4" w:rsidRDefault="007C6779" w:rsidP="005210E4">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99 123 456 789</w:t>
            </w:r>
          </w:p>
        </w:tc>
      </w:tr>
      <w:tr w:rsidR="00765D20" w:rsidRPr="00F45DD4" w14:paraId="39C23FB7" w14:textId="77777777" w:rsidTr="007C677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5" w:type="pct"/>
            <w:tcBorders>
              <w:top w:val="none" w:sz="0" w:space="0" w:color="auto"/>
              <w:left w:val="none" w:sz="0" w:space="0" w:color="auto"/>
              <w:bottom w:val="none" w:sz="0" w:space="0" w:color="auto"/>
              <w:right w:val="none" w:sz="0" w:space="0" w:color="auto"/>
            </w:tcBorders>
            <w:vAlign w:val="center"/>
          </w:tcPr>
          <w:p w14:paraId="4B6DB271" w14:textId="3E1228DB" w:rsidR="00765D20" w:rsidRPr="007C6779" w:rsidRDefault="007C6779" w:rsidP="005210E4">
            <w:pPr>
              <w:pStyle w:val="BodyText"/>
              <w:rPr>
                <w:color w:val="auto"/>
              </w:rPr>
            </w:pPr>
            <w:r w:rsidRPr="007C6779">
              <w:rPr>
                <w:rFonts w:ascii="Public Sans" w:hAnsi="Public Sans" w:cs="Arial"/>
                <w:color w:val="auto"/>
                <w:lang w:eastAsia="en-US"/>
              </w:rPr>
              <w:t>2</w:t>
            </w:r>
          </w:p>
        </w:tc>
        <w:tc>
          <w:tcPr>
            <w:tcW w:w="2851" w:type="pct"/>
            <w:tcBorders>
              <w:top w:val="none" w:sz="0" w:space="0" w:color="auto"/>
              <w:left w:val="none" w:sz="0" w:space="0" w:color="auto"/>
              <w:bottom w:val="none" w:sz="0" w:space="0" w:color="auto"/>
              <w:right w:val="none" w:sz="0" w:space="0" w:color="auto"/>
            </w:tcBorders>
            <w:vAlign w:val="center"/>
          </w:tcPr>
          <w:p w14:paraId="4A638792" w14:textId="68CC5EE2" w:rsidR="00765D20" w:rsidRPr="00F45DD4" w:rsidRDefault="007C6779" w:rsidP="005210E4">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Company/Business Name</w:t>
            </w:r>
          </w:p>
        </w:tc>
        <w:tc>
          <w:tcPr>
            <w:tcW w:w="1734" w:type="pct"/>
            <w:tcBorders>
              <w:top w:val="none" w:sz="0" w:space="0" w:color="auto"/>
              <w:left w:val="none" w:sz="0" w:space="0" w:color="auto"/>
              <w:bottom w:val="none" w:sz="0" w:space="0" w:color="auto"/>
              <w:right w:val="none" w:sz="0" w:space="0" w:color="auto"/>
            </w:tcBorders>
            <w:vAlign w:val="center"/>
          </w:tcPr>
          <w:p w14:paraId="6754C2CE" w14:textId="161B79FA" w:rsidR="00765D20" w:rsidRPr="00F45DD4" w:rsidRDefault="007C6779" w:rsidP="005210E4">
            <w:pPr>
              <w:pStyle w:val="BodyText"/>
              <w:cnfStyle w:val="000000010000" w:firstRow="0" w:lastRow="0" w:firstColumn="0" w:lastColumn="0" w:oddVBand="0" w:evenVBand="0" w:oddHBand="0" w:evenHBand="1" w:firstRowFirstColumn="0" w:firstRowLastColumn="0" w:lastRowFirstColumn="0" w:lastRowLastColumn="0"/>
            </w:pPr>
            <w:r w:rsidRPr="009D1D15">
              <w:rPr>
                <w:rFonts w:ascii="Public Sans" w:hAnsi="Public Sans" w:cs="Arial"/>
                <w:color w:val="A20000"/>
                <w:lang w:eastAsia="en-US"/>
              </w:rPr>
              <w:t>99 123 456 789</w:t>
            </w:r>
          </w:p>
        </w:tc>
      </w:tr>
      <w:tr w:rsidR="00765D20" w:rsidRPr="00F45DD4" w14:paraId="4FB88B03" w14:textId="77777777" w:rsidTr="007C67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5" w:type="pct"/>
            <w:tcBorders>
              <w:top w:val="none" w:sz="0" w:space="0" w:color="auto"/>
              <w:left w:val="none" w:sz="0" w:space="0" w:color="auto"/>
              <w:bottom w:val="none" w:sz="0" w:space="0" w:color="auto"/>
              <w:right w:val="none" w:sz="0" w:space="0" w:color="auto"/>
            </w:tcBorders>
            <w:vAlign w:val="center"/>
          </w:tcPr>
          <w:p w14:paraId="6C131204" w14:textId="545243B7" w:rsidR="00765D20" w:rsidRPr="007C6779" w:rsidRDefault="007C6779" w:rsidP="005210E4">
            <w:pPr>
              <w:pStyle w:val="BodyText"/>
              <w:rPr>
                <w:color w:val="auto"/>
              </w:rPr>
            </w:pPr>
            <w:r w:rsidRPr="007C6779">
              <w:rPr>
                <w:color w:val="auto"/>
              </w:rPr>
              <w:t>3</w:t>
            </w:r>
          </w:p>
        </w:tc>
        <w:tc>
          <w:tcPr>
            <w:tcW w:w="2851" w:type="pct"/>
            <w:tcBorders>
              <w:top w:val="none" w:sz="0" w:space="0" w:color="auto"/>
              <w:left w:val="none" w:sz="0" w:space="0" w:color="auto"/>
              <w:bottom w:val="none" w:sz="0" w:space="0" w:color="auto"/>
              <w:right w:val="none" w:sz="0" w:space="0" w:color="auto"/>
            </w:tcBorders>
            <w:vAlign w:val="center"/>
          </w:tcPr>
          <w:p w14:paraId="32A708AF" w14:textId="38B8DAFF" w:rsidR="00765D20" w:rsidRPr="00F45DD4" w:rsidRDefault="007C6779" w:rsidP="005210E4">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Company/Business Name</w:t>
            </w:r>
          </w:p>
        </w:tc>
        <w:tc>
          <w:tcPr>
            <w:tcW w:w="1734" w:type="pct"/>
            <w:tcBorders>
              <w:top w:val="none" w:sz="0" w:space="0" w:color="auto"/>
              <w:left w:val="none" w:sz="0" w:space="0" w:color="auto"/>
              <w:bottom w:val="none" w:sz="0" w:space="0" w:color="auto"/>
              <w:right w:val="none" w:sz="0" w:space="0" w:color="auto"/>
            </w:tcBorders>
            <w:vAlign w:val="center"/>
          </w:tcPr>
          <w:p w14:paraId="4D04E456" w14:textId="5AB669CC" w:rsidR="00765D20" w:rsidRPr="00F45DD4" w:rsidRDefault="007C6779" w:rsidP="005210E4">
            <w:pPr>
              <w:pStyle w:val="BodyText"/>
              <w:cnfStyle w:val="000000100000" w:firstRow="0" w:lastRow="0" w:firstColumn="0" w:lastColumn="0" w:oddVBand="0" w:evenVBand="0" w:oddHBand="1" w:evenHBand="0" w:firstRowFirstColumn="0" w:firstRowLastColumn="0" w:lastRowFirstColumn="0" w:lastRowLastColumn="0"/>
            </w:pPr>
            <w:r w:rsidRPr="009D1D15">
              <w:rPr>
                <w:rFonts w:ascii="Public Sans" w:hAnsi="Public Sans" w:cs="Arial"/>
                <w:color w:val="A20000"/>
                <w:lang w:eastAsia="en-US"/>
              </w:rPr>
              <w:t>99 123 456 789</w:t>
            </w:r>
          </w:p>
        </w:tc>
      </w:tr>
    </w:tbl>
    <w:p w14:paraId="607FF25B" w14:textId="5C404DA4" w:rsidR="00164A6E" w:rsidRPr="00164A6E" w:rsidRDefault="00164A6E" w:rsidP="00164A6E">
      <w:pPr>
        <w:pStyle w:val="Heading3"/>
      </w:pPr>
      <w:bookmarkStart w:id="28" w:name="_Toc219379440"/>
      <w:bookmarkStart w:id="29" w:name="_Toc219379854"/>
      <w:bookmarkStart w:id="30" w:name="_Toc223517386"/>
      <w:bookmarkStart w:id="31" w:name="_Toc229656927"/>
      <w:r w:rsidRPr="00164A6E">
        <w:lastRenderedPageBreak/>
        <w:t xml:space="preserve">Responses by category </w:t>
      </w:r>
      <w:r w:rsidR="000B2C1F">
        <w:rPr>
          <w:color w:val="A20000"/>
        </w:rPr>
        <w:t>[</w:t>
      </w:r>
      <w:r w:rsidRPr="00164A6E">
        <w:rPr>
          <w:color w:val="A20000"/>
        </w:rPr>
        <w:t>where relevant</w:t>
      </w:r>
      <w:r w:rsidR="000B2C1F">
        <w:rPr>
          <w:color w:val="A20000"/>
        </w:rPr>
        <w:t>]</w:t>
      </w:r>
      <w:bookmarkEnd w:id="28"/>
      <w:bookmarkEnd w:id="29"/>
      <w:bookmarkEnd w:id="30"/>
      <w:bookmarkEnd w:id="31"/>
    </w:p>
    <w:p w14:paraId="27818937" w14:textId="77777777" w:rsidR="00164A6E" w:rsidRPr="00994A59" w:rsidRDefault="00164A6E" w:rsidP="00164A6E">
      <w:pPr>
        <w:pStyle w:val="BodyText"/>
        <w:rPr>
          <w:rFonts w:ascii="Public Sans" w:hAnsi="Public Sans"/>
          <w:lang w:eastAsia="en-US"/>
        </w:rPr>
      </w:pPr>
      <w:r w:rsidRPr="00994A59">
        <w:rPr>
          <w:rFonts w:ascii="Public Sans" w:hAnsi="Public Sans"/>
          <w:lang w:eastAsia="en-US"/>
        </w:rPr>
        <w:t xml:space="preserve">All respondents were invited to respond across </w:t>
      </w:r>
      <w:proofErr w:type="gramStart"/>
      <w:r w:rsidRPr="00994A59">
        <w:rPr>
          <w:rFonts w:ascii="Public Sans" w:hAnsi="Public Sans"/>
          <w:lang w:eastAsia="en-US"/>
        </w:rPr>
        <w:t>a number of</w:t>
      </w:r>
      <w:proofErr w:type="gramEnd"/>
      <w:r w:rsidRPr="00994A59">
        <w:rPr>
          <w:rFonts w:ascii="Public Sans" w:hAnsi="Public Sans"/>
          <w:lang w:eastAsia="en-US"/>
        </w:rPr>
        <w:t xml:space="preserve"> streams of work under </w:t>
      </w:r>
      <w:r w:rsidRPr="00164A6E">
        <w:rPr>
          <w:rFonts w:ascii="Public Sans" w:hAnsi="Public Sans"/>
          <w:color w:val="A20000"/>
          <w:lang w:eastAsia="en-US"/>
        </w:rPr>
        <w:t>[RFx #]</w:t>
      </w:r>
      <w:r w:rsidRPr="00994A59">
        <w:rPr>
          <w:rFonts w:ascii="Public Sans" w:hAnsi="Public Sans"/>
          <w:lang w:eastAsia="en-US"/>
        </w:rPr>
        <w:t>. The following matrix shows the responses received by each respondent.</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5382"/>
        <w:gridCol w:w="1558"/>
        <w:gridCol w:w="1568"/>
        <w:gridCol w:w="1686"/>
      </w:tblGrid>
      <w:tr w:rsidR="00164A6E" w:rsidRPr="00F45DD4" w14:paraId="483F2D94" w14:textId="77777777" w:rsidTr="00D011B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40" w:type="pct"/>
            <w:tcBorders>
              <w:top w:val="none" w:sz="0" w:space="0" w:color="auto"/>
              <w:left w:val="none" w:sz="0" w:space="0" w:color="auto"/>
              <w:bottom w:val="none" w:sz="0" w:space="0" w:color="auto"/>
              <w:right w:val="none" w:sz="0" w:space="0" w:color="auto"/>
            </w:tcBorders>
          </w:tcPr>
          <w:p w14:paraId="5BB644E9" w14:textId="39A00805" w:rsidR="00164A6E" w:rsidRPr="00F45DD4" w:rsidRDefault="00164A6E" w:rsidP="005210E4">
            <w:pPr>
              <w:pStyle w:val="BodyText"/>
            </w:pPr>
            <w:r w:rsidRPr="00164A6E">
              <w:t>Respondent</w:t>
            </w:r>
          </w:p>
        </w:tc>
        <w:tc>
          <w:tcPr>
            <w:tcW w:w="764" w:type="pct"/>
          </w:tcPr>
          <w:p w14:paraId="7BEC9D80" w14:textId="0E55811D" w:rsidR="00164A6E" w:rsidRDefault="00164A6E" w:rsidP="005210E4">
            <w:pPr>
              <w:pStyle w:val="BodyText"/>
              <w:cnfStyle w:val="100000000000" w:firstRow="1" w:lastRow="0" w:firstColumn="0" w:lastColumn="0" w:oddVBand="0" w:evenVBand="0" w:oddHBand="0" w:evenHBand="0" w:firstRowFirstColumn="0" w:firstRowLastColumn="0" w:lastRowFirstColumn="0" w:lastRowLastColumn="0"/>
            </w:pPr>
            <w:r>
              <w:t>Category A</w:t>
            </w:r>
          </w:p>
        </w:tc>
        <w:tc>
          <w:tcPr>
            <w:tcW w:w="769" w:type="pct"/>
          </w:tcPr>
          <w:p w14:paraId="7A7E78EE" w14:textId="188B4815" w:rsidR="00164A6E" w:rsidRPr="00F45DD4" w:rsidRDefault="00164A6E" w:rsidP="005210E4">
            <w:pPr>
              <w:pStyle w:val="BodyText"/>
              <w:cnfStyle w:val="100000000000" w:firstRow="1" w:lastRow="0" w:firstColumn="0" w:lastColumn="0" w:oddVBand="0" w:evenVBand="0" w:oddHBand="0" w:evenHBand="0" w:firstRowFirstColumn="0" w:firstRowLastColumn="0" w:lastRowFirstColumn="0" w:lastRowLastColumn="0"/>
            </w:pPr>
            <w:r>
              <w:t>Category B</w:t>
            </w:r>
          </w:p>
        </w:tc>
        <w:tc>
          <w:tcPr>
            <w:tcW w:w="827" w:type="pct"/>
          </w:tcPr>
          <w:p w14:paraId="60F23DF1" w14:textId="1EF33ECC" w:rsidR="00164A6E" w:rsidRDefault="00164A6E" w:rsidP="005210E4">
            <w:pPr>
              <w:pStyle w:val="BodyText"/>
              <w:cnfStyle w:val="100000000000" w:firstRow="1" w:lastRow="0" w:firstColumn="0" w:lastColumn="0" w:oddVBand="0" w:evenVBand="0" w:oddHBand="0" w:evenHBand="0" w:firstRowFirstColumn="0" w:firstRowLastColumn="0" w:lastRowFirstColumn="0" w:lastRowLastColumn="0"/>
            </w:pPr>
            <w:r>
              <w:t>Category C</w:t>
            </w:r>
          </w:p>
        </w:tc>
      </w:tr>
      <w:tr w:rsidR="00164A6E" w:rsidRPr="00F45DD4" w14:paraId="2EFA0D48" w14:textId="77777777" w:rsidTr="00D011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40" w:type="pct"/>
            <w:tcBorders>
              <w:top w:val="none" w:sz="0" w:space="0" w:color="auto"/>
              <w:left w:val="none" w:sz="0" w:space="0" w:color="auto"/>
              <w:bottom w:val="none" w:sz="0" w:space="0" w:color="auto"/>
              <w:right w:val="none" w:sz="0" w:space="0" w:color="auto"/>
            </w:tcBorders>
            <w:vAlign w:val="center"/>
          </w:tcPr>
          <w:p w14:paraId="3AC4573D" w14:textId="054C43A9" w:rsidR="00164A6E" w:rsidRPr="000B2C1F" w:rsidRDefault="000B2C1F" w:rsidP="005210E4">
            <w:pPr>
              <w:pStyle w:val="BodyText"/>
              <w:rPr>
                <w:color w:val="A20000"/>
              </w:rPr>
            </w:pPr>
            <w:r w:rsidRPr="000B2C1F">
              <w:rPr>
                <w:rFonts w:ascii="Public Sans" w:hAnsi="Public Sans" w:cs="Arial"/>
                <w:color w:val="A20000"/>
                <w:lang w:eastAsia="en-US"/>
              </w:rPr>
              <w:t>Company/Business Name</w:t>
            </w:r>
          </w:p>
        </w:tc>
        <w:tc>
          <w:tcPr>
            <w:tcW w:w="764" w:type="pct"/>
            <w:tcBorders>
              <w:top w:val="none" w:sz="0" w:space="0" w:color="auto"/>
              <w:left w:val="none" w:sz="0" w:space="0" w:color="auto"/>
              <w:bottom w:val="none" w:sz="0" w:space="0" w:color="auto"/>
              <w:right w:val="none" w:sz="0" w:space="0" w:color="auto"/>
            </w:tcBorders>
          </w:tcPr>
          <w:p w14:paraId="0CA0623B" w14:textId="153673E9" w:rsidR="00164A6E" w:rsidRPr="000B2C1F" w:rsidRDefault="000B2C1F" w:rsidP="000B2C1F">
            <w:pPr>
              <w:pStyle w:val="BodyText"/>
              <w:jc w:val="center"/>
              <w:cnfStyle w:val="000000100000" w:firstRow="0" w:lastRow="0" w:firstColumn="0" w:lastColumn="0" w:oddVBand="0" w:evenVBand="0" w:oddHBand="1" w:evenHBand="0" w:firstRowFirstColumn="0" w:firstRowLastColumn="0" w:lastRowFirstColumn="0" w:lastRowLastColumn="0"/>
              <w:rPr>
                <w:rFonts w:ascii="Public Sans" w:hAnsi="Public Sans" w:cs="Arial"/>
                <w:color w:val="A20000"/>
                <w:lang w:eastAsia="en-US"/>
              </w:rPr>
            </w:pPr>
            <w:r w:rsidRPr="000B2C1F">
              <w:rPr>
                <w:rFonts w:ascii="Public Sans" w:hAnsi="Public Sans" w:cs="Arial"/>
                <w:color w:val="A20000"/>
                <w:lang w:eastAsia="en-US"/>
              </w:rPr>
              <w:t>X</w:t>
            </w:r>
          </w:p>
        </w:tc>
        <w:tc>
          <w:tcPr>
            <w:tcW w:w="769" w:type="pct"/>
            <w:tcBorders>
              <w:top w:val="none" w:sz="0" w:space="0" w:color="auto"/>
              <w:left w:val="none" w:sz="0" w:space="0" w:color="auto"/>
              <w:bottom w:val="none" w:sz="0" w:space="0" w:color="auto"/>
              <w:right w:val="none" w:sz="0" w:space="0" w:color="auto"/>
            </w:tcBorders>
            <w:vAlign w:val="center"/>
          </w:tcPr>
          <w:p w14:paraId="19539C26" w14:textId="6509675E" w:rsidR="00164A6E" w:rsidRPr="000B2C1F" w:rsidRDefault="000B2C1F" w:rsidP="000B2C1F">
            <w:pPr>
              <w:pStyle w:val="BodyText"/>
              <w:jc w:val="center"/>
              <w:cnfStyle w:val="000000100000" w:firstRow="0" w:lastRow="0" w:firstColumn="0" w:lastColumn="0" w:oddVBand="0" w:evenVBand="0" w:oddHBand="1" w:evenHBand="0" w:firstRowFirstColumn="0" w:firstRowLastColumn="0" w:lastRowFirstColumn="0" w:lastRowLastColumn="0"/>
              <w:rPr>
                <w:color w:val="A20000"/>
              </w:rPr>
            </w:pPr>
            <w:r w:rsidRPr="000B2C1F">
              <w:rPr>
                <w:color w:val="A20000"/>
              </w:rPr>
              <w:t>X</w:t>
            </w:r>
          </w:p>
        </w:tc>
        <w:tc>
          <w:tcPr>
            <w:tcW w:w="827" w:type="pct"/>
            <w:tcBorders>
              <w:top w:val="none" w:sz="0" w:space="0" w:color="auto"/>
              <w:left w:val="none" w:sz="0" w:space="0" w:color="auto"/>
              <w:bottom w:val="none" w:sz="0" w:space="0" w:color="auto"/>
              <w:right w:val="none" w:sz="0" w:space="0" w:color="auto"/>
            </w:tcBorders>
            <w:vAlign w:val="center"/>
          </w:tcPr>
          <w:p w14:paraId="379A213E" w14:textId="34CF640E" w:rsidR="00164A6E" w:rsidRPr="000B2C1F" w:rsidRDefault="000B2C1F" w:rsidP="000B2C1F">
            <w:pPr>
              <w:pStyle w:val="BodyText"/>
              <w:jc w:val="center"/>
              <w:cnfStyle w:val="000000100000" w:firstRow="0" w:lastRow="0" w:firstColumn="0" w:lastColumn="0" w:oddVBand="0" w:evenVBand="0" w:oddHBand="1" w:evenHBand="0" w:firstRowFirstColumn="0" w:firstRowLastColumn="0" w:lastRowFirstColumn="0" w:lastRowLastColumn="0"/>
              <w:rPr>
                <w:color w:val="A20000"/>
              </w:rPr>
            </w:pPr>
            <w:r w:rsidRPr="000B2C1F">
              <w:rPr>
                <w:color w:val="A20000"/>
              </w:rPr>
              <w:t>X</w:t>
            </w:r>
          </w:p>
        </w:tc>
      </w:tr>
      <w:tr w:rsidR="00164A6E" w:rsidRPr="00F45DD4" w14:paraId="3FB47FBC" w14:textId="77777777" w:rsidTr="00D011B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40" w:type="pct"/>
            <w:tcBorders>
              <w:top w:val="none" w:sz="0" w:space="0" w:color="auto"/>
              <w:left w:val="none" w:sz="0" w:space="0" w:color="auto"/>
              <w:bottom w:val="none" w:sz="0" w:space="0" w:color="auto"/>
              <w:right w:val="none" w:sz="0" w:space="0" w:color="auto"/>
            </w:tcBorders>
            <w:vAlign w:val="center"/>
          </w:tcPr>
          <w:p w14:paraId="49DC611E" w14:textId="133E3DF0" w:rsidR="00164A6E" w:rsidRPr="007C6779" w:rsidRDefault="00164A6E" w:rsidP="005210E4">
            <w:pPr>
              <w:pStyle w:val="BodyText"/>
              <w:rPr>
                <w:color w:val="auto"/>
              </w:rPr>
            </w:pPr>
          </w:p>
        </w:tc>
        <w:tc>
          <w:tcPr>
            <w:tcW w:w="764" w:type="pct"/>
            <w:tcBorders>
              <w:top w:val="none" w:sz="0" w:space="0" w:color="auto"/>
              <w:left w:val="none" w:sz="0" w:space="0" w:color="auto"/>
              <w:bottom w:val="none" w:sz="0" w:space="0" w:color="auto"/>
              <w:right w:val="none" w:sz="0" w:space="0" w:color="auto"/>
            </w:tcBorders>
          </w:tcPr>
          <w:p w14:paraId="5E8025CF" w14:textId="77777777" w:rsidR="00164A6E" w:rsidRPr="009D1D15" w:rsidRDefault="00164A6E" w:rsidP="000B2C1F">
            <w:pPr>
              <w:pStyle w:val="BodyText"/>
              <w:jc w:val="center"/>
              <w:cnfStyle w:val="000000010000" w:firstRow="0" w:lastRow="0" w:firstColumn="0" w:lastColumn="0" w:oddVBand="0" w:evenVBand="0" w:oddHBand="0" w:evenHBand="1" w:firstRowFirstColumn="0" w:firstRowLastColumn="0" w:lastRowFirstColumn="0" w:lastRowLastColumn="0"/>
              <w:rPr>
                <w:rFonts w:ascii="Public Sans" w:hAnsi="Public Sans" w:cs="Arial"/>
                <w:color w:val="A20000"/>
                <w:lang w:eastAsia="en-US"/>
              </w:rPr>
            </w:pPr>
          </w:p>
        </w:tc>
        <w:tc>
          <w:tcPr>
            <w:tcW w:w="769" w:type="pct"/>
            <w:tcBorders>
              <w:top w:val="none" w:sz="0" w:space="0" w:color="auto"/>
              <w:left w:val="none" w:sz="0" w:space="0" w:color="auto"/>
              <w:bottom w:val="none" w:sz="0" w:space="0" w:color="auto"/>
              <w:right w:val="none" w:sz="0" w:space="0" w:color="auto"/>
            </w:tcBorders>
            <w:vAlign w:val="center"/>
          </w:tcPr>
          <w:p w14:paraId="26868D33" w14:textId="7E3E872C" w:rsidR="00164A6E" w:rsidRPr="00F45DD4" w:rsidRDefault="00164A6E" w:rsidP="000B2C1F">
            <w:pPr>
              <w:pStyle w:val="BodyText"/>
              <w:jc w:val="center"/>
              <w:cnfStyle w:val="000000010000" w:firstRow="0" w:lastRow="0" w:firstColumn="0" w:lastColumn="0" w:oddVBand="0" w:evenVBand="0" w:oddHBand="0" w:evenHBand="1" w:firstRowFirstColumn="0" w:firstRowLastColumn="0" w:lastRowFirstColumn="0" w:lastRowLastColumn="0"/>
            </w:pPr>
          </w:p>
        </w:tc>
        <w:tc>
          <w:tcPr>
            <w:tcW w:w="827" w:type="pct"/>
            <w:tcBorders>
              <w:top w:val="none" w:sz="0" w:space="0" w:color="auto"/>
              <w:left w:val="none" w:sz="0" w:space="0" w:color="auto"/>
              <w:bottom w:val="none" w:sz="0" w:space="0" w:color="auto"/>
              <w:right w:val="none" w:sz="0" w:space="0" w:color="auto"/>
            </w:tcBorders>
            <w:vAlign w:val="center"/>
          </w:tcPr>
          <w:p w14:paraId="12E39414" w14:textId="0E4B6A6D" w:rsidR="00164A6E" w:rsidRPr="00F45DD4" w:rsidRDefault="00164A6E" w:rsidP="000B2C1F">
            <w:pPr>
              <w:pStyle w:val="BodyText"/>
              <w:jc w:val="center"/>
              <w:cnfStyle w:val="000000010000" w:firstRow="0" w:lastRow="0" w:firstColumn="0" w:lastColumn="0" w:oddVBand="0" w:evenVBand="0" w:oddHBand="0" w:evenHBand="1" w:firstRowFirstColumn="0" w:firstRowLastColumn="0" w:lastRowFirstColumn="0" w:lastRowLastColumn="0"/>
            </w:pPr>
          </w:p>
        </w:tc>
      </w:tr>
      <w:tr w:rsidR="00164A6E" w:rsidRPr="00F45DD4" w14:paraId="6094A618" w14:textId="77777777" w:rsidTr="00D011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40" w:type="pct"/>
            <w:tcBorders>
              <w:top w:val="none" w:sz="0" w:space="0" w:color="auto"/>
              <w:left w:val="none" w:sz="0" w:space="0" w:color="auto"/>
              <w:bottom w:val="none" w:sz="0" w:space="0" w:color="auto"/>
              <w:right w:val="none" w:sz="0" w:space="0" w:color="auto"/>
            </w:tcBorders>
            <w:vAlign w:val="center"/>
          </w:tcPr>
          <w:p w14:paraId="0A95192E" w14:textId="55DAD34A" w:rsidR="00164A6E" w:rsidRPr="007C6779" w:rsidRDefault="00164A6E" w:rsidP="005210E4">
            <w:pPr>
              <w:pStyle w:val="BodyText"/>
              <w:rPr>
                <w:color w:val="auto"/>
              </w:rPr>
            </w:pPr>
          </w:p>
        </w:tc>
        <w:tc>
          <w:tcPr>
            <w:tcW w:w="764" w:type="pct"/>
            <w:tcBorders>
              <w:top w:val="none" w:sz="0" w:space="0" w:color="auto"/>
              <w:left w:val="none" w:sz="0" w:space="0" w:color="auto"/>
              <w:bottom w:val="none" w:sz="0" w:space="0" w:color="auto"/>
              <w:right w:val="none" w:sz="0" w:space="0" w:color="auto"/>
            </w:tcBorders>
          </w:tcPr>
          <w:p w14:paraId="2C79E183" w14:textId="77777777" w:rsidR="00164A6E" w:rsidRPr="009D1D15" w:rsidRDefault="00164A6E" w:rsidP="000B2C1F">
            <w:pPr>
              <w:pStyle w:val="BodyText"/>
              <w:jc w:val="center"/>
              <w:cnfStyle w:val="000000100000" w:firstRow="0" w:lastRow="0" w:firstColumn="0" w:lastColumn="0" w:oddVBand="0" w:evenVBand="0" w:oddHBand="1" w:evenHBand="0" w:firstRowFirstColumn="0" w:firstRowLastColumn="0" w:lastRowFirstColumn="0" w:lastRowLastColumn="0"/>
              <w:rPr>
                <w:rFonts w:ascii="Public Sans" w:hAnsi="Public Sans" w:cs="Arial"/>
                <w:color w:val="A20000"/>
                <w:lang w:eastAsia="en-US"/>
              </w:rPr>
            </w:pPr>
          </w:p>
        </w:tc>
        <w:tc>
          <w:tcPr>
            <w:tcW w:w="769" w:type="pct"/>
            <w:tcBorders>
              <w:top w:val="none" w:sz="0" w:space="0" w:color="auto"/>
              <w:left w:val="none" w:sz="0" w:space="0" w:color="auto"/>
              <w:bottom w:val="none" w:sz="0" w:space="0" w:color="auto"/>
              <w:right w:val="none" w:sz="0" w:space="0" w:color="auto"/>
            </w:tcBorders>
            <w:vAlign w:val="center"/>
          </w:tcPr>
          <w:p w14:paraId="14F3B0F0" w14:textId="5D7C43A0" w:rsidR="00164A6E" w:rsidRPr="00F45DD4" w:rsidRDefault="00164A6E" w:rsidP="000B2C1F">
            <w:pPr>
              <w:pStyle w:val="BodyText"/>
              <w:jc w:val="center"/>
              <w:cnfStyle w:val="000000100000" w:firstRow="0" w:lastRow="0" w:firstColumn="0" w:lastColumn="0" w:oddVBand="0" w:evenVBand="0" w:oddHBand="1" w:evenHBand="0" w:firstRowFirstColumn="0" w:firstRowLastColumn="0" w:lastRowFirstColumn="0" w:lastRowLastColumn="0"/>
            </w:pPr>
          </w:p>
        </w:tc>
        <w:tc>
          <w:tcPr>
            <w:tcW w:w="827" w:type="pct"/>
            <w:tcBorders>
              <w:top w:val="none" w:sz="0" w:space="0" w:color="auto"/>
              <w:left w:val="none" w:sz="0" w:space="0" w:color="auto"/>
              <w:bottom w:val="none" w:sz="0" w:space="0" w:color="auto"/>
              <w:right w:val="none" w:sz="0" w:space="0" w:color="auto"/>
            </w:tcBorders>
            <w:vAlign w:val="center"/>
          </w:tcPr>
          <w:p w14:paraId="63D795A4" w14:textId="3FD4B04D" w:rsidR="00164A6E" w:rsidRPr="00F45DD4" w:rsidRDefault="00164A6E" w:rsidP="000B2C1F">
            <w:pPr>
              <w:pStyle w:val="BodyText"/>
              <w:jc w:val="center"/>
              <w:cnfStyle w:val="000000100000" w:firstRow="0" w:lastRow="0" w:firstColumn="0" w:lastColumn="0" w:oddVBand="0" w:evenVBand="0" w:oddHBand="1" w:evenHBand="0" w:firstRowFirstColumn="0" w:firstRowLastColumn="0" w:lastRowFirstColumn="0" w:lastRowLastColumn="0"/>
            </w:pPr>
          </w:p>
        </w:tc>
      </w:tr>
    </w:tbl>
    <w:p w14:paraId="00D93C16" w14:textId="502EB963" w:rsidR="00C52D2C" w:rsidRDefault="00C52D2C" w:rsidP="00FC5B96">
      <w:pPr>
        <w:pStyle w:val="Heading3"/>
      </w:pPr>
      <w:bookmarkStart w:id="32" w:name="_Toc229656928"/>
      <w:r>
        <w:t>Stage 1: Initial cull</w:t>
      </w:r>
      <w:bookmarkEnd w:id="32"/>
    </w:p>
    <w:p w14:paraId="28E2BE5B" w14:textId="77777777" w:rsidR="00C52D2C" w:rsidRPr="00FC5B96" w:rsidRDefault="00C52D2C" w:rsidP="00C52D2C">
      <w:pPr>
        <w:pStyle w:val="BodyText"/>
        <w:rPr>
          <w:color w:val="A20000"/>
        </w:rPr>
      </w:pPr>
      <w:r w:rsidRPr="00FC5B96">
        <w:rPr>
          <w:color w:val="A20000"/>
        </w:rPr>
        <w:t>[Guide Note: In line with the opportunity terms and conditions and evaluation plan, detail the pass/fail requirements of the initial cull for this arrangement. List any mandatory criteria and the respondents’ compliance to each. Identify and provide comment on any:</w:t>
      </w:r>
    </w:p>
    <w:p w14:paraId="1DAD82E7" w14:textId="5D83FEBB" w:rsidR="00C52D2C" w:rsidRPr="00FC5B96" w:rsidRDefault="00C52D2C" w:rsidP="00FC5B96">
      <w:pPr>
        <w:pStyle w:val="ListBullet"/>
        <w:rPr>
          <w:color w:val="A20000"/>
        </w:rPr>
      </w:pPr>
      <w:r w:rsidRPr="00FC5B96">
        <w:rPr>
          <w:color w:val="A20000"/>
        </w:rPr>
        <w:t>seriously non-confirming RFx responses</w:t>
      </w:r>
    </w:p>
    <w:p w14:paraId="24838EBB" w14:textId="6E2E6D1B" w:rsidR="00C52D2C" w:rsidRPr="00FC5B96" w:rsidRDefault="00C52D2C" w:rsidP="00FC5B96">
      <w:pPr>
        <w:pStyle w:val="ListBullet"/>
        <w:rPr>
          <w:color w:val="A20000"/>
        </w:rPr>
      </w:pPr>
      <w:r w:rsidRPr="00FC5B96">
        <w:rPr>
          <w:color w:val="A20000"/>
        </w:rPr>
        <w:t>respondents not complying with the conditions of RFx set out in the opportunity documents (i.e. terms and conditions, statement of requirements, and the contract)</w:t>
      </w:r>
    </w:p>
    <w:p w14:paraId="66075D9B" w14:textId="0F27CCFD" w:rsidR="00C52D2C" w:rsidRPr="00FC5B96" w:rsidRDefault="00C52D2C" w:rsidP="00FC5B96">
      <w:pPr>
        <w:pStyle w:val="ListBullet"/>
        <w:rPr>
          <w:color w:val="A20000"/>
        </w:rPr>
      </w:pPr>
      <w:r w:rsidRPr="00FC5B96">
        <w:rPr>
          <w:color w:val="A20000"/>
        </w:rPr>
        <w:t xml:space="preserve">responses that warranted clarification/additional information before being able to determine if the response to pass/fail criteria is satisfactory </w:t>
      </w:r>
    </w:p>
    <w:p w14:paraId="439EF84F" w14:textId="7AD60613" w:rsidR="00C52D2C" w:rsidRPr="00FC5B96" w:rsidRDefault="00C52D2C" w:rsidP="00FC5B96">
      <w:pPr>
        <w:pStyle w:val="ListBullet"/>
        <w:rPr>
          <w:color w:val="A20000"/>
        </w:rPr>
      </w:pPr>
      <w:r w:rsidRPr="00FC5B96">
        <w:rPr>
          <w:color w:val="A20000"/>
        </w:rPr>
        <w:t>respondents that are clearly not of an acceptable standard to warrant further detailed consideration</w:t>
      </w:r>
    </w:p>
    <w:p w14:paraId="44A8CD8F" w14:textId="378753BC" w:rsidR="00C52D2C" w:rsidRPr="00FC5B96" w:rsidRDefault="00C52D2C" w:rsidP="00FC5B96">
      <w:pPr>
        <w:pStyle w:val="ListBullet"/>
        <w:rPr>
          <w:color w:val="A20000"/>
        </w:rPr>
      </w:pPr>
      <w:r w:rsidRPr="00FC5B96">
        <w:rPr>
          <w:color w:val="A20000"/>
        </w:rPr>
        <w:t xml:space="preserve">responses received after the RFx event was closed and reasons why these were either accepted or rejected. </w:t>
      </w:r>
    </w:p>
    <w:p w14:paraId="1AE2BF24" w14:textId="77777777" w:rsidR="00C52D2C" w:rsidRPr="00FC5B96" w:rsidRDefault="00C52D2C" w:rsidP="00C52D2C">
      <w:pPr>
        <w:pStyle w:val="BodyText"/>
        <w:rPr>
          <w:color w:val="A20000"/>
        </w:rPr>
      </w:pPr>
      <w:r w:rsidRPr="00FC5B96">
        <w:rPr>
          <w:color w:val="A20000"/>
        </w:rPr>
        <w:t>Document details of non-compliance and the reasons for any RFx response being excluded at this initial cull stage. If appropriate, the following may be stated.]</w:t>
      </w:r>
    </w:p>
    <w:p w14:paraId="07CB99E7" w14:textId="634ADD9B" w:rsidR="00C52D2C" w:rsidRDefault="00C52D2C" w:rsidP="00C52D2C">
      <w:pPr>
        <w:pStyle w:val="BodyText"/>
      </w:pPr>
      <w:r>
        <w:t xml:space="preserve">The Evaluation Team conducted an initial review to identify any seriously non-conforming RFx responses. No responses </w:t>
      </w:r>
      <w:proofErr w:type="gramStart"/>
      <w:r>
        <w:t>were considered to be</w:t>
      </w:r>
      <w:proofErr w:type="gramEnd"/>
      <w:r>
        <w:t xml:space="preserve"> non-</w:t>
      </w:r>
      <w:r w:rsidR="00127395">
        <w:t>confirming,</w:t>
      </w:r>
      <w:r>
        <w:t xml:space="preserve"> and none were eliminated </w:t>
      </w:r>
      <w:proofErr w:type="gramStart"/>
      <w:r>
        <w:t>on the basis of</w:t>
      </w:r>
      <w:proofErr w:type="gramEnd"/>
      <w:r>
        <w:t xml:space="preserve"> excessive pricing, as allowed for under the evaluation plan. No late RFx responses were received. </w:t>
      </w:r>
    </w:p>
    <w:p w14:paraId="28DBF3E2" w14:textId="612FF45B" w:rsidR="00C52D2C" w:rsidRDefault="00C52D2C" w:rsidP="00C52D2C">
      <w:pPr>
        <w:pStyle w:val="BodyText"/>
      </w:pPr>
      <w:r>
        <w:t xml:space="preserve">As a result, no RFx responses were culled at this </w:t>
      </w:r>
      <w:r w:rsidR="00127395">
        <w:t>stage,</w:t>
      </w:r>
      <w:r>
        <w:t xml:space="preserve"> and all therefore progressed to Stage 2 of the evaluation process. </w:t>
      </w:r>
    </w:p>
    <w:p w14:paraId="1927EB16" w14:textId="5E5CEA3C" w:rsidR="00C52D2C" w:rsidRDefault="00C52D2C" w:rsidP="00084FD3">
      <w:pPr>
        <w:pStyle w:val="Heading3"/>
      </w:pPr>
      <w:bookmarkStart w:id="33" w:name="_Toc229656929"/>
      <w:r>
        <w:t>Stage 2: Detailed evaluation of remaining respondents</w:t>
      </w:r>
      <w:bookmarkEnd w:id="33"/>
    </w:p>
    <w:p w14:paraId="615F0812" w14:textId="09154ADC" w:rsidR="00C52D2C" w:rsidRPr="00084FD3" w:rsidRDefault="00C52D2C" w:rsidP="00C52D2C">
      <w:pPr>
        <w:pStyle w:val="BodyText"/>
        <w:rPr>
          <w:color w:val="A20000"/>
        </w:rPr>
      </w:pPr>
      <w:r w:rsidRPr="00084FD3">
        <w:rPr>
          <w:color w:val="A20000"/>
        </w:rPr>
        <w:t xml:space="preserve">[Guide Notes: Evaluation - Document results of the detailed analysis of the responses in the evaluation matrix and apply respective scoring and weightings. </w:t>
      </w:r>
    </w:p>
    <w:p w14:paraId="15C57894" w14:textId="77777777" w:rsidR="00C52D2C" w:rsidRPr="00AD0276" w:rsidRDefault="00C52D2C" w:rsidP="00C52D2C">
      <w:pPr>
        <w:pStyle w:val="BodyText"/>
        <w:rPr>
          <w:color w:val="A20000"/>
        </w:rPr>
      </w:pPr>
      <w:r w:rsidRPr="00AD0276">
        <w:rPr>
          <w:color w:val="A20000"/>
        </w:rPr>
        <w:t>Relative value evaluations (value for money) - Comment on the price recommended and briefly note:</w:t>
      </w:r>
    </w:p>
    <w:p w14:paraId="53AF77AB" w14:textId="22BEDA08" w:rsidR="00C52D2C" w:rsidRPr="00AD0276" w:rsidRDefault="00C52D2C" w:rsidP="00843D9D">
      <w:pPr>
        <w:pStyle w:val="ListBullet"/>
        <w:rPr>
          <w:color w:val="A20000"/>
        </w:rPr>
      </w:pPr>
      <w:r w:rsidRPr="00AD0276">
        <w:rPr>
          <w:color w:val="A20000"/>
        </w:rPr>
        <w:lastRenderedPageBreak/>
        <w:t>the pricing approach used to evaluate the offers, e.g. price plus service costs, delivery charges, packing costs etc</w:t>
      </w:r>
    </w:p>
    <w:p w14:paraId="0D8EB3EA" w14:textId="570297A6" w:rsidR="00C52D2C" w:rsidRPr="00AD0276" w:rsidRDefault="00C52D2C" w:rsidP="00843D9D">
      <w:pPr>
        <w:pStyle w:val="ListBullet"/>
        <w:rPr>
          <w:color w:val="A20000"/>
        </w:rPr>
      </w:pPr>
      <w:r w:rsidRPr="00AD0276">
        <w:rPr>
          <w:color w:val="A20000"/>
        </w:rPr>
        <w:t>any indications you have of the fairness and reasonableness of the price to both the supplier and government</w:t>
      </w:r>
    </w:p>
    <w:p w14:paraId="3698D4DA" w14:textId="753CBA3B" w:rsidR="00C52D2C" w:rsidRPr="00AD0276" w:rsidRDefault="00C52D2C" w:rsidP="00843D9D">
      <w:pPr>
        <w:pStyle w:val="ListBullet"/>
        <w:rPr>
          <w:color w:val="A20000"/>
        </w:rPr>
      </w:pPr>
      <w:r w:rsidRPr="00AD0276">
        <w:rPr>
          <w:color w:val="A20000"/>
        </w:rPr>
        <w:t>any indication of the price trend e.g. averages appropriately % lower/higher than current contract prices</w:t>
      </w:r>
    </w:p>
    <w:p w14:paraId="202A758E" w14:textId="56A5737B" w:rsidR="00C52D2C" w:rsidRPr="00AD0276" w:rsidRDefault="00C52D2C" w:rsidP="00843D9D">
      <w:pPr>
        <w:pStyle w:val="ListBullet"/>
        <w:rPr>
          <w:color w:val="A20000"/>
        </w:rPr>
      </w:pPr>
      <w:r w:rsidRPr="00AD0276">
        <w:rPr>
          <w:color w:val="A20000"/>
        </w:rPr>
        <w:t>any important points about price variation conditions proposed.</w:t>
      </w:r>
    </w:p>
    <w:p w14:paraId="17EC9192" w14:textId="77777777" w:rsidR="00C52D2C" w:rsidRPr="00AD0276" w:rsidRDefault="00C52D2C" w:rsidP="00C52D2C">
      <w:pPr>
        <w:pStyle w:val="BodyText"/>
        <w:rPr>
          <w:color w:val="A20000"/>
        </w:rPr>
      </w:pPr>
      <w:r w:rsidRPr="00AD0276">
        <w:rPr>
          <w:color w:val="A20000"/>
        </w:rPr>
        <w:t>If the lowest-priced response is not the recommended offer for acceptance, a detailed explanation is required.</w:t>
      </w:r>
    </w:p>
    <w:p w14:paraId="69993E5E" w14:textId="77777777" w:rsidR="00C52D2C" w:rsidRPr="00AD0276" w:rsidRDefault="00C52D2C" w:rsidP="00C52D2C">
      <w:pPr>
        <w:pStyle w:val="BodyText"/>
        <w:rPr>
          <w:color w:val="A20000"/>
        </w:rPr>
      </w:pPr>
      <w:r w:rsidRPr="00AD0276">
        <w:rPr>
          <w:color w:val="A20000"/>
        </w:rPr>
        <w:t>Comment on any savings achieved by the contract:</w:t>
      </w:r>
    </w:p>
    <w:p w14:paraId="36FA7C0F" w14:textId="150BF42A" w:rsidR="00C52D2C" w:rsidRPr="00AD0276" w:rsidRDefault="00C52D2C" w:rsidP="00843D9D">
      <w:pPr>
        <w:pStyle w:val="ListBullet"/>
        <w:rPr>
          <w:color w:val="A20000"/>
        </w:rPr>
      </w:pPr>
      <w:r w:rsidRPr="00AD0276">
        <w:rPr>
          <w:color w:val="A20000"/>
        </w:rPr>
        <w:t xml:space="preserve">Include information estimating the savings which the recommended contract will achieve, otherwise state that the existing information base does not permit the calculation. </w:t>
      </w:r>
    </w:p>
    <w:p w14:paraId="4276121B" w14:textId="28F37057" w:rsidR="00C52D2C" w:rsidRPr="00AD0276" w:rsidRDefault="00C52D2C" w:rsidP="00843D9D">
      <w:pPr>
        <w:pStyle w:val="ListBullet"/>
        <w:rPr>
          <w:color w:val="A20000"/>
        </w:rPr>
      </w:pPr>
      <w:r w:rsidRPr="00AD0276">
        <w:rPr>
          <w:color w:val="A20000"/>
        </w:rPr>
        <w:t xml:space="preserve">Savings should relate to current market conditions or to prices being achieved by other agencies, not just compared to the last contract. </w:t>
      </w:r>
    </w:p>
    <w:p w14:paraId="46A17AA9" w14:textId="77777777" w:rsidR="00C52D2C" w:rsidRPr="00AD0276" w:rsidRDefault="00C52D2C" w:rsidP="00C52D2C">
      <w:pPr>
        <w:pStyle w:val="BodyText"/>
        <w:rPr>
          <w:color w:val="A20000"/>
        </w:rPr>
      </w:pPr>
      <w:r w:rsidRPr="00AD0276">
        <w:rPr>
          <w:color w:val="A20000"/>
        </w:rPr>
        <w:t>Comment on non-price factors which contribute to value for money.</w:t>
      </w:r>
    </w:p>
    <w:p w14:paraId="3BEB91F7" w14:textId="77777777" w:rsidR="00C52D2C" w:rsidRPr="00AD0276" w:rsidRDefault="00C52D2C" w:rsidP="00C52D2C">
      <w:pPr>
        <w:pStyle w:val="BodyText"/>
        <w:rPr>
          <w:color w:val="A20000"/>
        </w:rPr>
      </w:pPr>
      <w:r w:rsidRPr="00AD0276">
        <w:rPr>
          <w:b/>
          <w:bCs/>
          <w:color w:val="A20000"/>
        </w:rPr>
        <w:t>Referees</w:t>
      </w:r>
      <w:r w:rsidRPr="00AD0276">
        <w:rPr>
          <w:color w:val="A20000"/>
        </w:rPr>
        <w:t xml:space="preserve"> - Indicate if referees were contacted and the findings, if applicable. </w:t>
      </w:r>
    </w:p>
    <w:p w14:paraId="574B9223" w14:textId="77777777" w:rsidR="00C52D2C" w:rsidRPr="00084FD3" w:rsidRDefault="00C52D2C" w:rsidP="00C52D2C">
      <w:pPr>
        <w:pStyle w:val="BodyText"/>
        <w:rPr>
          <w:color w:val="A20000"/>
        </w:rPr>
      </w:pPr>
      <w:r w:rsidRPr="00843D9D">
        <w:rPr>
          <w:b/>
          <w:bCs/>
          <w:color w:val="A20000"/>
        </w:rPr>
        <w:t>Financial viability</w:t>
      </w:r>
      <w:r w:rsidRPr="00084FD3">
        <w:rPr>
          <w:color w:val="A20000"/>
        </w:rPr>
        <w:t xml:space="preserve"> - Indicate if the evaluation committee undertook an assessment of the financial capability of the preferred respondent by either taking into consideration:</w:t>
      </w:r>
    </w:p>
    <w:p w14:paraId="093227A7" w14:textId="572609CC" w:rsidR="00C52D2C" w:rsidRPr="00AD0276" w:rsidRDefault="00843D9D" w:rsidP="00843D9D">
      <w:pPr>
        <w:pStyle w:val="ListBullet"/>
        <w:rPr>
          <w:color w:val="A20000"/>
        </w:rPr>
      </w:pPr>
      <w:r w:rsidRPr="00AD0276">
        <w:rPr>
          <w:color w:val="A20000"/>
        </w:rPr>
        <w:t>t</w:t>
      </w:r>
      <w:r w:rsidR="00C52D2C" w:rsidRPr="00AD0276">
        <w:rPr>
          <w:color w:val="A20000"/>
        </w:rPr>
        <w:t>he financial data submitted by the respondent</w:t>
      </w:r>
    </w:p>
    <w:p w14:paraId="6427EA76" w14:textId="56F479C8" w:rsidR="00C52D2C" w:rsidRPr="00AD0276" w:rsidRDefault="00843D9D" w:rsidP="00843D9D">
      <w:pPr>
        <w:pStyle w:val="ListBullet"/>
        <w:rPr>
          <w:color w:val="A20000"/>
        </w:rPr>
      </w:pPr>
      <w:r w:rsidRPr="00AD0276">
        <w:rPr>
          <w:color w:val="A20000"/>
        </w:rPr>
        <w:t>t</w:t>
      </w:r>
      <w:r w:rsidR="00C52D2C" w:rsidRPr="00AD0276">
        <w:rPr>
          <w:color w:val="A20000"/>
        </w:rPr>
        <w:t>he financial report prepared by an independent financial analyst (if applicable).</w:t>
      </w:r>
    </w:p>
    <w:p w14:paraId="6A5AA4EE" w14:textId="77777777" w:rsidR="00C52D2C" w:rsidRPr="00084FD3" w:rsidRDefault="00C52D2C" w:rsidP="00C52D2C">
      <w:pPr>
        <w:pStyle w:val="BodyText"/>
        <w:rPr>
          <w:color w:val="A20000"/>
        </w:rPr>
      </w:pPr>
      <w:r w:rsidRPr="00843D9D">
        <w:rPr>
          <w:b/>
          <w:bCs/>
          <w:color w:val="A20000"/>
        </w:rPr>
        <w:t>Site visit</w:t>
      </w:r>
      <w:r w:rsidRPr="00084FD3">
        <w:rPr>
          <w:color w:val="A20000"/>
        </w:rPr>
        <w:t xml:space="preserve"> - Document the reason for conducting any site visits and visit outcomes.] </w:t>
      </w:r>
    </w:p>
    <w:p w14:paraId="3276262A" w14:textId="6B8768CE" w:rsidR="00C52D2C" w:rsidRDefault="00C52D2C" w:rsidP="00084FD3">
      <w:pPr>
        <w:pStyle w:val="Heading3"/>
      </w:pPr>
      <w:bookmarkStart w:id="34" w:name="_Toc229656930"/>
      <w:r>
        <w:t>Presentations, site visits and clarifications</w:t>
      </w:r>
      <w:bookmarkEnd w:id="34"/>
    </w:p>
    <w:p w14:paraId="79A2DBB7" w14:textId="77777777" w:rsidR="00C52D2C" w:rsidRPr="00843D9D" w:rsidRDefault="00C52D2C" w:rsidP="00C52D2C">
      <w:pPr>
        <w:pStyle w:val="BodyText"/>
        <w:rPr>
          <w:color w:val="A20000"/>
        </w:rPr>
      </w:pPr>
      <w:r w:rsidRPr="00843D9D">
        <w:rPr>
          <w:color w:val="A20000"/>
        </w:rPr>
        <w:t>[Guide Note: Document whether any respondents were required to present their responses, or if any site visits were required, to confirm the accuracy of information provided. Include the findings and details of any clarifications that were required.]</w:t>
      </w:r>
    </w:p>
    <w:p w14:paraId="77D4001A" w14:textId="6E506063" w:rsidR="00C52D2C" w:rsidRDefault="00C52D2C" w:rsidP="00084FD3">
      <w:pPr>
        <w:pStyle w:val="Heading3"/>
      </w:pPr>
      <w:bookmarkStart w:id="35" w:name="_Toc229656931"/>
      <w:r>
        <w:t>Stage 3: Post RFx negotiation</w:t>
      </w:r>
      <w:bookmarkEnd w:id="35"/>
    </w:p>
    <w:p w14:paraId="1B14D2C5" w14:textId="77777777" w:rsidR="00C52D2C" w:rsidRPr="00843D9D" w:rsidRDefault="00C52D2C" w:rsidP="00C52D2C">
      <w:pPr>
        <w:pStyle w:val="BodyText"/>
        <w:rPr>
          <w:color w:val="A20000"/>
        </w:rPr>
      </w:pPr>
      <w:r w:rsidRPr="00843D9D">
        <w:rPr>
          <w:color w:val="A20000"/>
        </w:rPr>
        <w:t xml:space="preserve">[Guide Note: Document the outcomes of post RFx negotiations i.e. whether the objectives of the negotiation plan were achieved. </w:t>
      </w:r>
    </w:p>
    <w:p w14:paraId="08E683A5" w14:textId="77777777" w:rsidR="00C52D2C" w:rsidRPr="00843D9D" w:rsidRDefault="00C52D2C" w:rsidP="00C52D2C">
      <w:pPr>
        <w:pStyle w:val="BodyText"/>
        <w:rPr>
          <w:color w:val="A20000"/>
        </w:rPr>
      </w:pPr>
      <w:r w:rsidRPr="00843D9D">
        <w:rPr>
          <w:color w:val="A20000"/>
        </w:rPr>
        <w:t>Detail any amendments agreed to the NSW Anti-slavery Commissioner’s Model Contract Clauses (where used) and confirm that the alterations do not fundamentally alter or remove any of the parties’ obligations and maintain the ‘shared responsibility’ approach to modern slavery risk management.</w:t>
      </w:r>
    </w:p>
    <w:p w14:paraId="0E550DA3" w14:textId="77777777" w:rsidR="00C52D2C" w:rsidRPr="00843D9D" w:rsidRDefault="00C52D2C" w:rsidP="00C52D2C">
      <w:pPr>
        <w:pStyle w:val="BodyText"/>
        <w:rPr>
          <w:color w:val="A20000"/>
        </w:rPr>
      </w:pPr>
      <w:r w:rsidRPr="00843D9D">
        <w:rPr>
          <w:color w:val="A20000"/>
        </w:rPr>
        <w:t>Identify whether any amendments to this clause/the contract were needed to manage any risks the respondent has not yet mitigated adequately.]</w:t>
      </w:r>
    </w:p>
    <w:p w14:paraId="6FF8DEA2" w14:textId="2C16B437" w:rsidR="00C52D2C" w:rsidRDefault="00C52D2C" w:rsidP="00843D9D">
      <w:pPr>
        <w:pStyle w:val="Heading3"/>
      </w:pPr>
      <w:bookmarkStart w:id="36" w:name="_Toc229656932"/>
      <w:r>
        <w:lastRenderedPageBreak/>
        <w:t>Stage 4: Completion</w:t>
      </w:r>
      <w:bookmarkEnd w:id="36"/>
    </w:p>
    <w:p w14:paraId="3981E470" w14:textId="77777777" w:rsidR="00C52D2C" w:rsidRDefault="00C52D2C" w:rsidP="00C52D2C">
      <w:pPr>
        <w:pStyle w:val="BodyText"/>
        <w:rPr>
          <w:color w:val="A20000"/>
        </w:rPr>
      </w:pPr>
      <w:r w:rsidRPr="00843D9D">
        <w:rPr>
          <w:color w:val="A20000"/>
        </w:rPr>
        <w:t xml:space="preserve">[Guide Note: Document the findings, supporting analysis and rationale for selecting or not selecting the respondents.] </w:t>
      </w:r>
    </w:p>
    <w:p w14:paraId="15679101" w14:textId="413294B3" w:rsidR="00843D9D" w:rsidRDefault="00843D9D">
      <w:pPr>
        <w:suppressAutoHyphens w:val="0"/>
        <w:spacing w:after="160" w:line="259" w:lineRule="auto"/>
        <w:rPr>
          <w:rFonts w:asciiTheme="minorHAnsi" w:eastAsiaTheme="minorEastAsia" w:hAnsiTheme="minorHAnsi" w:cstheme="minorBidi"/>
          <w:color w:val="A20000"/>
          <w:sz w:val="22"/>
          <w:szCs w:val="22"/>
        </w:rPr>
      </w:pPr>
      <w:r>
        <w:rPr>
          <w:color w:val="A20000"/>
        </w:rPr>
        <w:br w:type="page"/>
      </w:r>
    </w:p>
    <w:p w14:paraId="4C7F7FDA" w14:textId="77777777" w:rsidR="00843D9D" w:rsidRPr="00843D9D" w:rsidRDefault="00843D9D" w:rsidP="00C52D2C">
      <w:pPr>
        <w:pStyle w:val="BodyText"/>
        <w:rPr>
          <w:color w:val="A20000"/>
        </w:rPr>
      </w:pPr>
    </w:p>
    <w:p w14:paraId="472572A1" w14:textId="6770887D" w:rsidR="00C52D2C" w:rsidRDefault="00C52D2C" w:rsidP="00843D9D">
      <w:pPr>
        <w:pStyle w:val="Heading1"/>
      </w:pPr>
      <w:bookmarkStart w:id="37" w:name="_Toc229656933"/>
      <w:r>
        <w:t>Recommendation from the Evaluation team</w:t>
      </w:r>
      <w:bookmarkEnd w:id="37"/>
    </w:p>
    <w:p w14:paraId="02AB7172" w14:textId="77777777" w:rsidR="00C52D2C" w:rsidRPr="00843D9D" w:rsidRDefault="00C52D2C" w:rsidP="00C52D2C">
      <w:pPr>
        <w:pStyle w:val="BodyText"/>
        <w:rPr>
          <w:color w:val="A20000"/>
        </w:rPr>
      </w:pPr>
      <w:r>
        <w:t>[</w:t>
      </w:r>
      <w:r w:rsidRPr="00843D9D">
        <w:rPr>
          <w:color w:val="A20000"/>
        </w:rPr>
        <w:t>Guide Note: Prepare a schedule of recommendation that addresses the following:</w:t>
      </w:r>
    </w:p>
    <w:p w14:paraId="062BC58F" w14:textId="405084AC" w:rsidR="00C52D2C" w:rsidRPr="00843D9D" w:rsidRDefault="00C52D2C" w:rsidP="00843D9D">
      <w:pPr>
        <w:pStyle w:val="ListBullet"/>
        <w:rPr>
          <w:color w:val="A20000"/>
        </w:rPr>
      </w:pPr>
      <w:r w:rsidRPr="00843D9D">
        <w:rPr>
          <w:color w:val="A20000"/>
        </w:rPr>
        <w:t xml:space="preserve">Respondents recommended for acceptance for the goods/service arrangement. Where the preferred respondent is not the ‘lowest cost’ proposal, justification based on superiority and risk will be presented. </w:t>
      </w:r>
    </w:p>
    <w:p w14:paraId="5846B9B2" w14:textId="1ED259BE" w:rsidR="00C52D2C" w:rsidRPr="00843D9D" w:rsidRDefault="00C52D2C" w:rsidP="00843D9D">
      <w:pPr>
        <w:pStyle w:val="ListBullet"/>
        <w:rPr>
          <w:color w:val="A20000"/>
        </w:rPr>
      </w:pPr>
      <w:r w:rsidRPr="00843D9D">
        <w:rPr>
          <w:color w:val="A20000"/>
        </w:rPr>
        <w:t>Unsuccessful respondents including details of late responses.</w:t>
      </w:r>
    </w:p>
    <w:p w14:paraId="2C4EBBB8" w14:textId="7E87B9FE" w:rsidR="00C52D2C" w:rsidRPr="00843D9D" w:rsidRDefault="00C52D2C" w:rsidP="00843D9D">
      <w:pPr>
        <w:pStyle w:val="ListBullet"/>
        <w:rPr>
          <w:color w:val="A20000"/>
        </w:rPr>
      </w:pPr>
      <w:r w:rsidRPr="00843D9D">
        <w:rPr>
          <w:color w:val="A20000"/>
        </w:rPr>
        <w:t>Sensitive issues affecting this arrangement.</w:t>
      </w:r>
    </w:p>
    <w:p w14:paraId="63845922" w14:textId="22DDFA54" w:rsidR="00C52D2C" w:rsidRPr="00843D9D" w:rsidRDefault="00C52D2C" w:rsidP="00843D9D">
      <w:pPr>
        <w:pStyle w:val="ListBullet"/>
        <w:rPr>
          <w:color w:val="A20000"/>
        </w:rPr>
      </w:pPr>
      <w:r w:rsidRPr="00843D9D">
        <w:rPr>
          <w:color w:val="A20000"/>
        </w:rPr>
        <w:t>Any variations to the standard terms and conditions.</w:t>
      </w:r>
    </w:p>
    <w:p w14:paraId="675C5EA4" w14:textId="00F058F4" w:rsidR="00C52D2C" w:rsidRPr="00843D9D" w:rsidRDefault="00C52D2C" w:rsidP="00843D9D">
      <w:pPr>
        <w:pStyle w:val="ListBullet"/>
        <w:rPr>
          <w:color w:val="A20000"/>
        </w:rPr>
      </w:pPr>
      <w:r w:rsidRPr="00843D9D">
        <w:rPr>
          <w:color w:val="A20000"/>
        </w:rPr>
        <w:t>Risk minimisation strategy outcomes delivered.]</w:t>
      </w:r>
    </w:p>
    <w:p w14:paraId="5DA7ABFE" w14:textId="1F9127F7" w:rsidR="00C52D2C" w:rsidRDefault="00C52D2C" w:rsidP="00C52D2C">
      <w:pPr>
        <w:pStyle w:val="BodyText"/>
      </w:pPr>
      <w:r>
        <w:t>The Evaluation team has read, understood and endorses this Evaluation Report:</w:t>
      </w:r>
    </w:p>
    <w:p w14:paraId="250A3068" w14:textId="278C4CFE" w:rsidR="00C52D2C" w:rsidRPr="00AD0276" w:rsidRDefault="00AD0276" w:rsidP="00C52D2C">
      <w:pPr>
        <w:pStyle w:val="BodyText"/>
        <w:rPr>
          <w:b/>
          <w:bCs/>
        </w:rPr>
      </w:pPr>
      <w:r w:rsidRPr="00AD0276">
        <w:rPr>
          <w:b/>
          <w:bCs/>
        </w:rPr>
        <w:t>Recommended by:</w:t>
      </w:r>
    </w:p>
    <w:p w14:paraId="31C28C95" w14:textId="77777777" w:rsidR="00843D9D" w:rsidRDefault="00C52D2C" w:rsidP="00C52D2C">
      <w:pPr>
        <w:pStyle w:val="BodyText"/>
      </w:pPr>
      <w:r>
        <w:t xml:space="preserve">  </w:t>
      </w:r>
    </w:p>
    <w:tbl>
      <w:tblPr>
        <w:tblStyle w:val="ListTable3-Accent3"/>
        <w:tblpPr w:leftFromText="180" w:rightFromText="180" w:vertAnchor="text"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2547"/>
        <w:gridCol w:w="4253"/>
        <w:gridCol w:w="2267"/>
        <w:gridCol w:w="1127"/>
      </w:tblGrid>
      <w:tr w:rsidR="00843D9D" w:rsidRPr="00F45DD4" w14:paraId="20F6AA9A" w14:textId="77777777" w:rsidTr="004E6B3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49" w:type="pct"/>
          </w:tcPr>
          <w:p w14:paraId="0F97F045" w14:textId="13B38D84" w:rsidR="00843D9D" w:rsidRPr="00F45DD4" w:rsidRDefault="00AD0276" w:rsidP="005210E4">
            <w:pPr>
              <w:pStyle w:val="BodyText"/>
            </w:pPr>
            <w:r>
              <w:t>Name</w:t>
            </w:r>
          </w:p>
        </w:tc>
        <w:tc>
          <w:tcPr>
            <w:tcW w:w="2086" w:type="pct"/>
          </w:tcPr>
          <w:p w14:paraId="52E94D20" w14:textId="15BF0C1F" w:rsidR="00843D9D" w:rsidRDefault="00AD0276" w:rsidP="005210E4">
            <w:pPr>
              <w:pStyle w:val="BodyText"/>
              <w:cnfStyle w:val="100000000000" w:firstRow="1" w:lastRow="0" w:firstColumn="0" w:lastColumn="0" w:oddVBand="0" w:evenVBand="0" w:oddHBand="0" w:evenHBand="0" w:firstRowFirstColumn="0" w:firstRowLastColumn="0" w:lastRowFirstColumn="0" w:lastRowLastColumn="0"/>
            </w:pPr>
            <w:r>
              <w:t xml:space="preserve">Title </w:t>
            </w:r>
          </w:p>
        </w:tc>
        <w:tc>
          <w:tcPr>
            <w:tcW w:w="1112" w:type="pct"/>
          </w:tcPr>
          <w:p w14:paraId="5B409818" w14:textId="6F848EA6" w:rsidR="00843D9D" w:rsidRPr="00F45DD4" w:rsidRDefault="00AD0276" w:rsidP="005210E4">
            <w:pPr>
              <w:pStyle w:val="BodyText"/>
              <w:cnfStyle w:val="100000000000" w:firstRow="1" w:lastRow="0" w:firstColumn="0" w:lastColumn="0" w:oddVBand="0" w:evenVBand="0" w:oddHBand="0" w:evenHBand="0" w:firstRowFirstColumn="0" w:firstRowLastColumn="0" w:lastRowFirstColumn="0" w:lastRowLastColumn="0"/>
            </w:pPr>
            <w:r>
              <w:t>Signature</w:t>
            </w:r>
          </w:p>
        </w:tc>
        <w:tc>
          <w:tcPr>
            <w:tcW w:w="553" w:type="pct"/>
          </w:tcPr>
          <w:p w14:paraId="5817B7E5" w14:textId="203D7773" w:rsidR="00843D9D" w:rsidRDefault="00AD0276" w:rsidP="005210E4">
            <w:pPr>
              <w:pStyle w:val="BodyText"/>
              <w:cnfStyle w:val="100000000000" w:firstRow="1" w:lastRow="0" w:firstColumn="0" w:lastColumn="0" w:oddVBand="0" w:evenVBand="0" w:oddHBand="0" w:evenHBand="0" w:firstRowFirstColumn="0" w:firstRowLastColumn="0" w:lastRowFirstColumn="0" w:lastRowLastColumn="0"/>
            </w:pPr>
            <w:r>
              <w:t>Date</w:t>
            </w:r>
          </w:p>
        </w:tc>
      </w:tr>
      <w:tr w:rsidR="00843D9D" w:rsidRPr="00F45DD4" w14:paraId="256F7BB5" w14:textId="77777777" w:rsidTr="004E6B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31FBAAB1" w14:textId="0195CAD3" w:rsidR="00843D9D" w:rsidRPr="000B2C1F" w:rsidRDefault="00AD0276" w:rsidP="005210E4">
            <w:pPr>
              <w:pStyle w:val="BodyText"/>
              <w:rPr>
                <w:color w:val="A20000"/>
              </w:rPr>
            </w:pPr>
            <w:r>
              <w:rPr>
                <w:color w:val="A20000"/>
              </w:rPr>
              <w:t>Name</w:t>
            </w:r>
          </w:p>
        </w:tc>
        <w:tc>
          <w:tcPr>
            <w:tcW w:w="2086" w:type="pct"/>
          </w:tcPr>
          <w:p w14:paraId="1ED00C7D" w14:textId="1A1BA621" w:rsidR="00843D9D" w:rsidRPr="000B2C1F" w:rsidRDefault="004E6B38" w:rsidP="004E6B38">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cs="Arial"/>
                <w:color w:val="A20000"/>
                <w:lang w:eastAsia="en-US"/>
              </w:rPr>
            </w:pPr>
            <w:r w:rsidRPr="00CA50DF">
              <w:rPr>
                <w:rFonts w:ascii="Public Sans" w:hAnsi="Public Sans" w:cs="Arial"/>
                <w:color w:val="C00000"/>
                <w:lang w:eastAsia="en-US"/>
              </w:rPr>
              <w:t>Job Title, Organisation</w:t>
            </w:r>
          </w:p>
        </w:tc>
        <w:tc>
          <w:tcPr>
            <w:tcW w:w="1112" w:type="pct"/>
            <w:vAlign w:val="center"/>
          </w:tcPr>
          <w:p w14:paraId="2E7BD620" w14:textId="37D33E7A" w:rsidR="00843D9D" w:rsidRPr="000B2C1F" w:rsidRDefault="00843D9D" w:rsidP="005210E4">
            <w:pPr>
              <w:pStyle w:val="BodyText"/>
              <w:jc w:val="center"/>
              <w:cnfStyle w:val="000000100000" w:firstRow="0" w:lastRow="0" w:firstColumn="0" w:lastColumn="0" w:oddVBand="0" w:evenVBand="0" w:oddHBand="1" w:evenHBand="0" w:firstRowFirstColumn="0" w:firstRowLastColumn="0" w:lastRowFirstColumn="0" w:lastRowLastColumn="0"/>
              <w:rPr>
                <w:color w:val="A20000"/>
              </w:rPr>
            </w:pPr>
          </w:p>
        </w:tc>
        <w:tc>
          <w:tcPr>
            <w:tcW w:w="553" w:type="pct"/>
            <w:vAlign w:val="center"/>
          </w:tcPr>
          <w:p w14:paraId="5FD264BC" w14:textId="0A1A8E56" w:rsidR="00843D9D" w:rsidRPr="000B2C1F" w:rsidRDefault="00843D9D" w:rsidP="005210E4">
            <w:pPr>
              <w:pStyle w:val="BodyText"/>
              <w:jc w:val="center"/>
              <w:cnfStyle w:val="000000100000" w:firstRow="0" w:lastRow="0" w:firstColumn="0" w:lastColumn="0" w:oddVBand="0" w:evenVBand="0" w:oddHBand="1" w:evenHBand="0" w:firstRowFirstColumn="0" w:firstRowLastColumn="0" w:lastRowFirstColumn="0" w:lastRowLastColumn="0"/>
              <w:rPr>
                <w:color w:val="A20000"/>
              </w:rPr>
            </w:pPr>
          </w:p>
        </w:tc>
      </w:tr>
      <w:tr w:rsidR="00843D9D" w:rsidRPr="00F45DD4" w14:paraId="2563317F" w14:textId="77777777" w:rsidTr="004E6B3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40E98873" w14:textId="0FD06C00" w:rsidR="00843D9D" w:rsidRPr="004E6B38" w:rsidRDefault="00AD0276" w:rsidP="005210E4">
            <w:pPr>
              <w:pStyle w:val="BodyText"/>
              <w:rPr>
                <w:color w:val="A20000"/>
              </w:rPr>
            </w:pPr>
            <w:r w:rsidRPr="004E6B38">
              <w:rPr>
                <w:color w:val="A20000"/>
              </w:rPr>
              <w:t>Name</w:t>
            </w:r>
          </w:p>
        </w:tc>
        <w:tc>
          <w:tcPr>
            <w:tcW w:w="2086" w:type="pct"/>
          </w:tcPr>
          <w:p w14:paraId="5A24785F" w14:textId="3E2BF18E" w:rsidR="00843D9D" w:rsidRPr="009D1D15" w:rsidRDefault="004E6B38" w:rsidP="004E6B38">
            <w:pPr>
              <w:pStyle w:val="BodyText"/>
              <w:cnfStyle w:val="000000010000" w:firstRow="0" w:lastRow="0" w:firstColumn="0" w:lastColumn="0" w:oddVBand="0" w:evenVBand="0" w:oddHBand="0" w:evenHBand="1" w:firstRowFirstColumn="0" w:firstRowLastColumn="0" w:lastRowFirstColumn="0" w:lastRowLastColumn="0"/>
              <w:rPr>
                <w:rFonts w:ascii="Public Sans" w:hAnsi="Public Sans" w:cs="Arial"/>
                <w:color w:val="A20000"/>
                <w:lang w:eastAsia="en-US"/>
              </w:rPr>
            </w:pPr>
            <w:r w:rsidRPr="00CA50DF">
              <w:rPr>
                <w:rFonts w:ascii="Public Sans" w:hAnsi="Public Sans" w:cs="Arial"/>
                <w:color w:val="C00000"/>
                <w:lang w:eastAsia="en-US"/>
              </w:rPr>
              <w:t>Job Title, Organisation</w:t>
            </w:r>
          </w:p>
        </w:tc>
        <w:tc>
          <w:tcPr>
            <w:tcW w:w="1112" w:type="pct"/>
            <w:vAlign w:val="center"/>
          </w:tcPr>
          <w:p w14:paraId="442AB120" w14:textId="77777777" w:rsidR="00843D9D" w:rsidRPr="00F45DD4" w:rsidRDefault="00843D9D" w:rsidP="005210E4">
            <w:pPr>
              <w:pStyle w:val="BodyText"/>
              <w:jc w:val="center"/>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4D9DF95" w14:textId="77777777" w:rsidR="00843D9D" w:rsidRPr="00F45DD4" w:rsidRDefault="00843D9D" w:rsidP="005210E4">
            <w:pPr>
              <w:pStyle w:val="BodyText"/>
              <w:jc w:val="center"/>
              <w:cnfStyle w:val="000000010000" w:firstRow="0" w:lastRow="0" w:firstColumn="0" w:lastColumn="0" w:oddVBand="0" w:evenVBand="0" w:oddHBand="0" w:evenHBand="1" w:firstRowFirstColumn="0" w:firstRowLastColumn="0" w:lastRowFirstColumn="0" w:lastRowLastColumn="0"/>
            </w:pPr>
          </w:p>
        </w:tc>
      </w:tr>
      <w:tr w:rsidR="00843D9D" w:rsidRPr="00F45DD4" w14:paraId="0D823EF2" w14:textId="77777777" w:rsidTr="004E6B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696E8ADC" w14:textId="291DD7CE" w:rsidR="00843D9D" w:rsidRPr="004E6B38" w:rsidRDefault="00AD0276" w:rsidP="005210E4">
            <w:pPr>
              <w:pStyle w:val="BodyText"/>
              <w:rPr>
                <w:color w:val="A20000"/>
              </w:rPr>
            </w:pPr>
            <w:r w:rsidRPr="004E6B38">
              <w:rPr>
                <w:color w:val="A20000"/>
              </w:rPr>
              <w:t>Name</w:t>
            </w:r>
          </w:p>
        </w:tc>
        <w:tc>
          <w:tcPr>
            <w:tcW w:w="2086" w:type="pct"/>
          </w:tcPr>
          <w:p w14:paraId="50D1FCD4" w14:textId="462814D7" w:rsidR="00843D9D" w:rsidRPr="009D1D15" w:rsidRDefault="004E6B38" w:rsidP="004E6B38">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cs="Arial"/>
                <w:color w:val="A20000"/>
                <w:lang w:eastAsia="en-US"/>
              </w:rPr>
            </w:pPr>
            <w:r w:rsidRPr="00CA50DF">
              <w:rPr>
                <w:rFonts w:ascii="Public Sans" w:hAnsi="Public Sans" w:cs="Arial"/>
                <w:color w:val="C00000"/>
                <w:lang w:eastAsia="en-US"/>
              </w:rPr>
              <w:t>Job Title, Organisation</w:t>
            </w:r>
          </w:p>
        </w:tc>
        <w:tc>
          <w:tcPr>
            <w:tcW w:w="1112" w:type="pct"/>
            <w:vAlign w:val="center"/>
          </w:tcPr>
          <w:p w14:paraId="22DD21DE" w14:textId="77777777" w:rsidR="00843D9D" w:rsidRPr="00F45DD4" w:rsidRDefault="00843D9D" w:rsidP="005210E4">
            <w:pPr>
              <w:pStyle w:val="BodyText"/>
              <w:jc w:val="center"/>
              <w:cnfStyle w:val="000000100000" w:firstRow="0" w:lastRow="0" w:firstColumn="0" w:lastColumn="0" w:oddVBand="0" w:evenVBand="0" w:oddHBand="1" w:evenHBand="0" w:firstRowFirstColumn="0" w:firstRowLastColumn="0" w:lastRowFirstColumn="0" w:lastRowLastColumn="0"/>
            </w:pPr>
          </w:p>
        </w:tc>
        <w:tc>
          <w:tcPr>
            <w:tcW w:w="553" w:type="pct"/>
            <w:vAlign w:val="center"/>
          </w:tcPr>
          <w:p w14:paraId="1868F4C1" w14:textId="77777777" w:rsidR="00843D9D" w:rsidRPr="00F45DD4" w:rsidRDefault="00843D9D" w:rsidP="005210E4">
            <w:pPr>
              <w:pStyle w:val="BodyText"/>
              <w:jc w:val="center"/>
              <w:cnfStyle w:val="000000100000" w:firstRow="0" w:lastRow="0" w:firstColumn="0" w:lastColumn="0" w:oddVBand="0" w:evenVBand="0" w:oddHBand="1" w:evenHBand="0" w:firstRowFirstColumn="0" w:firstRowLastColumn="0" w:lastRowFirstColumn="0" w:lastRowLastColumn="0"/>
            </w:pPr>
          </w:p>
        </w:tc>
      </w:tr>
    </w:tbl>
    <w:p w14:paraId="12EFD3DC" w14:textId="25D9DB66" w:rsidR="00C52D2C" w:rsidRDefault="00C52D2C" w:rsidP="00C52D2C">
      <w:pPr>
        <w:pStyle w:val="BodyText"/>
      </w:pPr>
    </w:p>
    <w:p w14:paraId="3F519E95" w14:textId="77777777" w:rsidR="00036DFD" w:rsidRDefault="00036DFD" w:rsidP="00F02D51">
      <w:pPr>
        <w:pStyle w:val="BodyText"/>
      </w:pPr>
    </w:p>
    <w:p w14:paraId="04D2D0CF" w14:textId="77777777" w:rsidR="0030786F" w:rsidRDefault="0030786F" w:rsidP="00F02D51">
      <w:pPr>
        <w:pStyle w:val="BodyText"/>
      </w:pPr>
    </w:p>
    <w:p w14:paraId="173106B5" w14:textId="77777777" w:rsidR="0030786F" w:rsidRDefault="0030786F" w:rsidP="00F02D51">
      <w:pPr>
        <w:pStyle w:val="BodyText"/>
      </w:pPr>
    </w:p>
    <w:p w14:paraId="4606E0DC" w14:textId="77777777" w:rsidR="0030786F" w:rsidRDefault="0030786F" w:rsidP="00F02D51">
      <w:pPr>
        <w:pStyle w:val="BodyText"/>
      </w:pPr>
    </w:p>
    <w:p w14:paraId="76E59425" w14:textId="77777777" w:rsidR="0030786F" w:rsidRDefault="0030786F" w:rsidP="00F02D51">
      <w:pPr>
        <w:pStyle w:val="BodyText"/>
      </w:pPr>
    </w:p>
    <w:p w14:paraId="4FAAEDE5" w14:textId="77777777" w:rsidR="000274C6" w:rsidRDefault="000274C6" w:rsidP="00F02D51">
      <w:pPr>
        <w:pStyle w:val="BodyText"/>
      </w:pPr>
    </w:p>
    <w:p w14:paraId="0C46FE03" w14:textId="77777777" w:rsidR="000274C6" w:rsidRDefault="000274C6" w:rsidP="00F02D51">
      <w:pPr>
        <w:pStyle w:val="BodyText"/>
      </w:pPr>
    </w:p>
    <w:p w14:paraId="74B0A73D" w14:textId="77777777" w:rsidR="000274C6" w:rsidRDefault="000274C6" w:rsidP="00F02D51">
      <w:pPr>
        <w:pStyle w:val="BodyText"/>
      </w:pPr>
    </w:p>
    <w:p w14:paraId="5B8AD66A" w14:textId="77777777" w:rsidR="000274C6" w:rsidRDefault="000274C6" w:rsidP="00F02D51">
      <w:pPr>
        <w:pStyle w:val="BodyText"/>
      </w:pPr>
    </w:p>
    <w:p w14:paraId="4441452F" w14:textId="77777777" w:rsidR="000274C6" w:rsidRDefault="000274C6" w:rsidP="00F02D51">
      <w:pPr>
        <w:pStyle w:val="BodyText"/>
      </w:pPr>
    </w:p>
    <w:p w14:paraId="4C0DDA73" w14:textId="72FB0AB7" w:rsidR="0030786F" w:rsidRDefault="00FE0321" w:rsidP="00FE0321">
      <w:pPr>
        <w:pStyle w:val="Heading1Appendix"/>
      </w:pPr>
      <w:bookmarkStart w:id="38" w:name="_Toc229656934"/>
      <w:r>
        <w:lastRenderedPageBreak/>
        <w:t>Evaluation Scores Spreadsheet</w:t>
      </w:r>
      <w:bookmarkEnd w:id="38"/>
    </w:p>
    <w:p w14:paraId="04443B97" w14:textId="2E3AD6D0" w:rsidR="0030786F" w:rsidRPr="006A3EAB" w:rsidRDefault="00FE0321" w:rsidP="00FE0321">
      <w:pPr>
        <w:pStyle w:val="BodyText"/>
        <w:rPr>
          <w:color w:val="A20000"/>
        </w:rPr>
      </w:pPr>
      <w:r w:rsidRPr="006A3EAB">
        <w:rPr>
          <w:color w:val="A20000"/>
        </w:rPr>
        <w:t>[Insert the evaluation score spreadsheet or provide as an attachment to this report.]</w:t>
      </w:r>
    </w:p>
    <w:sectPr w:rsidR="0030786F" w:rsidRPr="006A3EAB" w:rsidSect="00F87FDF">
      <w:headerReference w:type="first" r:id="rId16"/>
      <w:footerReference w:type="first" r:id="rId17"/>
      <w:type w:val="continuous"/>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1EAC" w14:textId="77777777" w:rsidR="000311AC" w:rsidRDefault="000311AC" w:rsidP="00921FD3">
      <w:r>
        <w:separator/>
      </w:r>
    </w:p>
    <w:p w14:paraId="0A259F5A" w14:textId="77777777" w:rsidR="000311AC" w:rsidRDefault="000311AC"/>
    <w:p w14:paraId="605F04B4" w14:textId="77777777" w:rsidR="000311AC" w:rsidRDefault="000311AC"/>
  </w:endnote>
  <w:endnote w:type="continuationSeparator" w:id="0">
    <w:p w14:paraId="3019C0D6" w14:textId="77777777" w:rsidR="000311AC" w:rsidRDefault="000311AC" w:rsidP="00921FD3">
      <w:r>
        <w:continuationSeparator/>
      </w:r>
    </w:p>
    <w:p w14:paraId="6707AAE8" w14:textId="77777777" w:rsidR="000311AC" w:rsidRDefault="000311AC"/>
    <w:p w14:paraId="2C3465F7" w14:textId="77777777" w:rsidR="000311AC" w:rsidRDefault="00031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37FB" w14:textId="77777777" w:rsidR="00D05BC4" w:rsidRPr="008F0B7B" w:rsidRDefault="00D05BC4" w:rsidP="008F0B7B">
    <w:pPr>
      <w:pStyle w:val="HeaderFooterSensitivityLabelSpace"/>
    </w:pPr>
  </w:p>
  <w:p w14:paraId="18BD7D1D" w14:textId="26CB949D" w:rsidR="004F4880" w:rsidRPr="0004413C" w:rsidRDefault="000311AC" w:rsidP="0004413C">
    <w:pPr>
      <w:pStyle w:val="Footer"/>
    </w:pPr>
    <w:sdt>
      <w:sdtPr>
        <w:alias w:val="Title"/>
        <w:tag w:val="Title"/>
        <w:id w:val="867105508"/>
        <w:lock w:val="sdtLocked"/>
        <w:placeholder>
          <w:docPart w:val="AB1E46FC833343EBA9483311872ACF95"/>
        </w:placeholder>
        <w:dataBinding w:prefixMappings="xmlns:ns0='http://purl.org/dc/elements/1.1/' xmlns:ns1='http://schemas.openxmlformats.org/package/2006/metadata/core-properties' " w:xpath="/ns1:coreProperties[1]/ns0:title[1]" w:storeItemID="{6C3C8BC8-F283-45AE-878A-BAB7291924A1}"/>
        <w:text/>
      </w:sdtPr>
      <w:sdtEndPr/>
      <w:sdtContent>
        <w:r w:rsidR="00265450">
          <w:t>Evaluation Report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0190" w14:textId="0A6A6671" w:rsidR="00773685" w:rsidRPr="002F714A" w:rsidRDefault="000311AC" w:rsidP="002F714A">
    <w:pPr>
      <w:pStyle w:val="Footer"/>
    </w:pPr>
    <w:sdt>
      <w:sdtPr>
        <w:alias w:val="Title"/>
        <w:tag w:val="Title"/>
        <w:id w:val="117952185"/>
        <w:placeholder>
          <w:docPart w:val="BEB95FEDF1E84C65AB8880BEE7C15B73"/>
        </w:placeholder>
        <w:dataBinding w:prefixMappings="xmlns:ns0='http://purl.org/dc/elements/1.1/' xmlns:ns1='http://schemas.openxmlformats.org/package/2006/metadata/core-properties' " w:xpath="/ns1:coreProperties[1]/ns0:title[1]" w:storeItemID="{6C3C8BC8-F283-45AE-878A-BAB7291924A1}"/>
        <w:text/>
      </w:sdtPr>
      <w:sdtEndPr/>
      <w:sdtContent>
        <w:r w:rsidR="00265450">
          <w:t>Evaluation Report</w:t>
        </w:r>
      </w:sdtContent>
    </w:sdt>
    <w:r w:rsidR="002F714A">
      <w:ptab w:relativeTo="margin" w:alignment="right" w:leader="none"/>
    </w:r>
    <w:r w:rsidR="002F714A" w:rsidRPr="0004413C">
      <w:fldChar w:fldCharType="begin"/>
    </w:r>
    <w:r w:rsidR="002F714A" w:rsidRPr="0004413C">
      <w:instrText xml:space="preserve"> PAGE   \* MERGEFORMAT </w:instrText>
    </w:r>
    <w:r w:rsidR="002F714A" w:rsidRPr="0004413C">
      <w:fldChar w:fldCharType="separate"/>
    </w:r>
    <w:r w:rsidR="002F714A">
      <w:t>13</w:t>
    </w:r>
    <w:r w:rsidR="002F714A" w:rsidRPr="000441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3C54" w14:textId="77777777" w:rsidR="000311AC" w:rsidRDefault="000311AC" w:rsidP="008F0B7B">
      <w:pPr>
        <w:pStyle w:val="BodyText"/>
      </w:pPr>
      <w:bookmarkStart w:id="0" w:name="_Hlk110332159"/>
      <w:bookmarkEnd w:id="0"/>
      <w:r>
        <w:separator/>
      </w:r>
    </w:p>
  </w:footnote>
  <w:footnote w:type="continuationSeparator" w:id="0">
    <w:p w14:paraId="52A27476" w14:textId="77777777" w:rsidR="000311AC" w:rsidRDefault="000311AC" w:rsidP="00921FD3">
      <w:r>
        <w:continuationSeparator/>
      </w:r>
    </w:p>
    <w:p w14:paraId="3D5AAB0F" w14:textId="77777777" w:rsidR="000311AC" w:rsidRDefault="000311AC"/>
    <w:p w14:paraId="5A613045" w14:textId="77777777" w:rsidR="000311AC" w:rsidRDefault="000311AC"/>
  </w:footnote>
  <w:footnote w:id="1">
    <w:p w14:paraId="6951B76D" w14:textId="1D915C34" w:rsidR="00265450" w:rsidRPr="00265450" w:rsidRDefault="00265450">
      <w:pPr>
        <w:pStyle w:val="FootnoteText"/>
        <w:rPr>
          <w:lang w:val="en-US"/>
        </w:rPr>
      </w:pPr>
      <w:r>
        <w:rPr>
          <w:rStyle w:val="FootnoteReference"/>
        </w:rPr>
        <w:footnoteRef/>
      </w:r>
      <w:r>
        <w:t xml:space="preserve"> </w:t>
      </w:r>
      <w:r w:rsidRPr="00265450">
        <w:rPr>
          <w:sz w:val="16"/>
          <w:szCs w:val="16"/>
        </w:rPr>
        <w:t>mailto:nswbuy@customerservice.nsw.gov.au</w:t>
      </w:r>
    </w:p>
  </w:footnote>
  <w:footnote w:id="2">
    <w:p w14:paraId="0D23DADA" w14:textId="44817473" w:rsidR="003D4DB2" w:rsidRPr="003D4DB2" w:rsidRDefault="003D4DB2">
      <w:pPr>
        <w:pStyle w:val="FootnoteText"/>
        <w:rPr>
          <w:sz w:val="16"/>
          <w:szCs w:val="16"/>
          <w:lang w:val="en-US"/>
        </w:rPr>
      </w:pPr>
      <w:r>
        <w:rPr>
          <w:rStyle w:val="FootnoteReference"/>
        </w:rPr>
        <w:footnoteRef/>
      </w:r>
      <w:r>
        <w:t xml:space="preserve"> </w:t>
      </w:r>
      <w:r w:rsidRPr="003D4DB2">
        <w:rPr>
          <w:sz w:val="16"/>
          <w:szCs w:val="16"/>
        </w:rPr>
        <w:t>https://dcj.nsw.gov.au/legal-and-justice/our-commissioners/anti-slavery-commissioner/due-diligence-and-reporting.html#%3Cb%3EGRS5</w:t>
      </w:r>
    </w:p>
  </w:footnote>
  <w:footnote w:id="3">
    <w:p w14:paraId="74F8367C" w14:textId="2A189D47" w:rsidR="003D4DB2" w:rsidRPr="003D4DB2" w:rsidRDefault="003D4DB2">
      <w:pPr>
        <w:pStyle w:val="FootnoteText"/>
        <w:rPr>
          <w:lang w:val="en-US"/>
        </w:rPr>
      </w:pPr>
      <w:r w:rsidRPr="003D4DB2">
        <w:rPr>
          <w:rStyle w:val="FootnoteReference"/>
          <w:sz w:val="16"/>
          <w:szCs w:val="16"/>
        </w:rPr>
        <w:footnoteRef/>
      </w:r>
      <w:r w:rsidRPr="003D4DB2">
        <w:rPr>
          <w:sz w:val="16"/>
          <w:szCs w:val="16"/>
        </w:rPr>
        <w:t xml:space="preserve"> https://dcj.nsw.gov.au/legal-and-justice/our-commissioners/anti-slavery-commissioner/due-diligence-and-reporting.html#%3Cb%3EGRS6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95E4" w14:textId="77777777" w:rsidR="00773685" w:rsidRDefault="00773685" w:rsidP="00773685">
    <w:pPr>
      <w:pStyle w:val="HeaderFooterSensitivityLabelSpace"/>
    </w:pPr>
  </w:p>
  <w:p w14:paraId="4E9C32B4" w14:textId="77777777" w:rsidR="00773685" w:rsidRDefault="0077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B968"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59264" behindDoc="1" locked="0" layoutInCell="1" allowOverlap="1" wp14:anchorId="7119ECFC" wp14:editId="0AA56FA5">
              <wp:simplePos x="0" y="0"/>
              <wp:positionH relativeFrom="page">
                <wp:posOffset>0</wp:posOffset>
              </wp:positionH>
              <wp:positionV relativeFrom="page">
                <wp:posOffset>-1</wp:posOffset>
              </wp:positionV>
              <wp:extent cx="7559675" cy="1391055"/>
              <wp:effectExtent l="0" t="0" r="0" b="6350"/>
              <wp:wrapNone/>
              <wp:docPr id="69680123" name="Rectangle 69680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9105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F767B" id="Rectangle 69680123" o:spid="_x0000_s1026" alt="&quot;&quot;" style="position:absolute;margin-left:0;margin-top:0;width:595.25pt;height:10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y8fQIAAF8FAAAOAAAAZHJzL2Uyb0RvYy54bWysVFFP2zAQfp+0/2D5fSTpCIyKFFUgpkkI&#10;KmDi2XXsJpLj82y3affrd7aTlDG0h2l9cG3fd9/dfbnz5dW+U2QnrGtBV7Q4ySkRmkPd6k1Fvz/f&#10;fvpCifNM10yBFhU9CEevFh8/XPZmLmbQgKqFJUii3bw3FW28N/Msc7wRHXMnYIRGowTbMY9Hu8lq&#10;y3pk71Q2y/OzrAdbGwtcOIe3N8lIF5FfSsH9g5ROeKIqirn5uNq4rsOaLS7ZfGOZaVo+pMH+IYuO&#10;tRqDTlQ3zDOyte0fVF3LLTiQ/oRDl4GULRexBqymyN9U89QwI2ItKI4zk0zu/9Hy+92TWVmUoTdu&#10;7nAbqthL24V/zI/so1iHSSyx94Tj5XlZXpydl5RwtBWfL4q8LIOc2dHdWOe/CuhI2FTU4teIIrHd&#10;nfMJOkJCNAeqrW9bpeIhdIC4VpbsGH679WY2kP+GUjpgNQSvRBhusmMtcecPSgSc0o9CkrbG7Gcx&#10;kdhmxyCMc6F9kUwNq0WKXeb4G6OPacVCI2Fglhh/4h4IRmQiGblTlgM+uIrYpZNz/rfEkvPkESOD&#10;9pNz12qw7xEorGqInPCjSEmaoNIa6sPKEgtpRpzhty1+tjvm/IpZHAocHxx0/4CLVNBXFIYdJQ3Y&#10;n+/dBzz2Klop6XHIKup+bJkVlKhvGrv4ojg9DVMZD6fl+QwP9rVl/dqit901YC8U+KQYHrcB79W4&#10;lRa6F3wPliEqmpjmGLui3NvxcO3T8OOLwsVyGWE4iYb5O/1keCAPqoa2fN6/MGuG3vXY9vcwDiSb&#10;v2nhhA2eGpZbD7KN/X3UddAbpzg2zvDihGfi9Tmiju/i4hcAAAD//wMAUEsDBBQABgAIAAAAIQB8&#10;W5Ru3QAAAAYBAAAPAAAAZHJzL2Rvd25yZXYueG1sTI/NTsMwEITvSLyDtUjcqOOKViRkU1WIliv9&#10;EeLoxksSEa+j2G1Snh6XS7msNJrRzLf5YrStOFHvG8cIapKAIC6dabhC2O9WD08gfNBsdOuYEM7k&#10;YVHc3uQ6M27gDZ22oRKxhH2mEeoQukxKX9ZktZ+4jjh6X663OkTZV9L0eojltpXTJJlLqxuOC7Xu&#10;6KWm8nt7tAjVeb9cq9lmnv6s3z5Xze798fVjQLy/G5fPIAKN4RqGC35EhyIyHdyRjRctQnwk/N2L&#10;p9JkBuKAMFWpAlnk8j9+8QsAAP//AwBQSwECLQAUAAYACAAAACEAtoM4kv4AAADhAQAAEwAAAAAA&#10;AAAAAAAAAAAAAAAAW0NvbnRlbnRfVHlwZXNdLnhtbFBLAQItABQABgAIAAAAIQA4/SH/1gAAAJQB&#10;AAALAAAAAAAAAAAAAAAAAC8BAABfcmVscy8ucmVsc1BLAQItABQABgAIAAAAIQAuDpy8fQIAAF8F&#10;AAAOAAAAAAAAAAAAAAAAAC4CAABkcnMvZTJvRG9jLnhtbFBLAQItABQABgAIAAAAIQB8W5Ru3QAA&#10;AAYBAAAPAAAAAAAAAAAAAAAAANcEAABkcnMvZG93bnJldi54bWxQSwUGAAAAAAQABADzAAAA4QUA&#10;AAAA&#10;" fillcolor="#002664 [3214]" stroked="f" strokeweight="1pt">
              <w10:wrap anchorx="page" anchory="page"/>
            </v:rect>
          </w:pict>
        </mc:Fallback>
      </mc:AlternateContent>
    </w:r>
    <w:r w:rsidRPr="001E598F">
      <w:rPr>
        <w:noProof/>
        <w:color w:val="FFFFFF" w:themeColor="background1"/>
      </w:rPr>
      <w:drawing>
        <wp:anchor distT="0" distB="0" distL="114300" distR="114300" simplePos="0" relativeHeight="251660288" behindDoc="0" locked="0" layoutInCell="1" allowOverlap="1" wp14:anchorId="07B8B63B" wp14:editId="5433AC21">
          <wp:simplePos x="0" y="0"/>
          <wp:positionH relativeFrom="margin">
            <wp:posOffset>6085245</wp:posOffset>
          </wp:positionH>
          <wp:positionV relativeFrom="page">
            <wp:posOffset>265147</wp:posOffset>
          </wp:positionV>
          <wp:extent cx="662305" cy="719455"/>
          <wp:effectExtent l="0" t="0" r="0" b="4445"/>
          <wp:wrapSquare wrapText="bothSides"/>
          <wp:docPr id="1755241117" name="Picture 1755241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23389" name="Picture 20560233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305" cy="719455"/>
                  </a:xfrm>
                  <a:prstGeom prst="rect">
                    <a:avLst/>
                  </a:prstGeom>
                </pic:spPr>
              </pic:pic>
            </a:graphicData>
          </a:graphic>
          <wp14:sizeRelH relativeFrom="margin">
            <wp14:pctWidth>0</wp14:pctWidth>
          </wp14:sizeRelH>
          <wp14:sizeRelV relativeFrom="margin">
            <wp14:pctHeight>0</wp14:pctHeight>
          </wp14:sizeRelV>
        </wp:anchor>
      </w:drawing>
    </w:r>
  </w:p>
  <w:p w14:paraId="7E0583B9"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61312" behindDoc="1" locked="0" layoutInCell="1" allowOverlap="1" wp14:anchorId="5D5F5EC1" wp14:editId="2EC2FA1D">
              <wp:simplePos x="0" y="0"/>
              <wp:positionH relativeFrom="page">
                <wp:posOffset>0</wp:posOffset>
              </wp:positionH>
              <wp:positionV relativeFrom="page">
                <wp:posOffset>1313234</wp:posOffset>
              </wp:positionV>
              <wp:extent cx="7559675" cy="1060315"/>
              <wp:effectExtent l="0" t="0" r="0" b="0"/>
              <wp:wrapNone/>
              <wp:docPr id="56977751" name="Rectangle 56977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03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DD0DB" id="Rectangle 56977751" o:spid="_x0000_s1026" alt="&quot;&quot;" style="position:absolute;margin-left:0;margin-top:103.4pt;width:595.25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qiegIAAGMFAAAOAAAAZHJzL2Uyb0RvYy54bWysVN9PGzEMfp+0/yHK+7i7jsKouKIKxDQJ&#10;AQImnkMu4U7KxZmT9tr99XNyP9oxtIdpfUid2P5sf2f7/GLbGrZR6BuwJS+Ocs6UlVA19rXk35+u&#10;P33hzAdhK2HAqpLvlOcXy48fzju3UDOowVQKGYFYv+hcyesQ3CLLvKxVK/wROGVJqQFbEeiKr1mF&#10;oiP01mSzPD/JOsDKIUjlPb1e9Uq+TPhaKxnutPYqMFNyyi2kE9P5Es9seS4Wryhc3cghDfEPWbSi&#10;sRR0groSQbA1Nn9AtY1E8KDDkYQ2A60bqVINVE2Rv6nmsRZOpVqIHO8mmvz/g5W3m0d3j0RD5/zC&#10;kxir2Gps4z/lx7aJrN1EltoGJunxdD4/OzmdcyZJV+Qn+ediHunM9u4OffiqoGVRKDnS10gkic2N&#10;D73paBKjeTBNdd0Yky6xA9SlQbYR9O2ElMqG2RDgN0tjo72F6NmDxpdsX0+Sws6oaGfsg9KsqaiC&#10;WUomtdrbQEWvqkWl+vjznH5j9DG1VGwCjMia4k/YA8BoeVhEMcAM9tFVpU6dnPO/JdaXOHmkyGDD&#10;5Nw2FvA9ABOmyL39SFJPTWTpBardPTKEfk68k9cNfbob4cO9QBoMGiEa9nBHhzbQlRwGibMa8Od7&#10;79Ge+pW0nHU0aCX3P9YCFWfmm6VOPiuOj+Nkpsvx/HRGFzzUvBxq7Lq9BOqHgtaKk0mM9sGMokZo&#10;n2knrGJUUgkrKXbJZcDxchn6BUBbRarVKpnRNDoRbuyjkxE8shpb82n7LNAN/Ruo9W9hHEqxeNPG&#10;vW30tLBaB9BN6vE9rwPfNMmpcYatE1fF4T1Z7Xfj8hcAAAD//wMAUEsDBBQABgAIAAAAIQAD2CFD&#10;3AAAAAkBAAAPAAAAZHJzL2Rvd25yZXYueG1sTI9BTsMwEEX3SNzBGiR21G6qhjTNpAJEN4hNCwdw&#10;4iFJicdR7Kbh9rgrWI7+6P/3it1sezHR6DvHCMuFAkFcO9Nxg/D5sX/IQPig2ejeMSH8kIddeXtT&#10;6Ny4Cx9oOoZGxBL2uUZoQxhyKX3dktV+4QbimH250eoQz7GRZtSXWG57mSiVSqs7jgutHuilpfr7&#10;eLYIr9at30+bye6TrnIyzTg8vzHi/d38tAURaA5/z3DFj+hQRqbKndl40SNEkYCQqDQKXOPlRq1B&#10;VAirx1UGsizkf4PyFwAA//8DAFBLAQItABQABgAIAAAAIQC2gziS/gAAAOEBAAATAAAAAAAAAAAA&#10;AAAAAAAAAABbQ29udGVudF9UeXBlc10ueG1sUEsBAi0AFAAGAAgAAAAhADj9If/WAAAAlAEAAAsA&#10;AAAAAAAAAAAAAAAALwEAAF9yZWxzLy5yZWxzUEsBAi0AFAAGAAgAAAAhAHQHeqJ6AgAAYwUAAA4A&#10;AAAAAAAAAAAAAAAALgIAAGRycy9lMm9Eb2MueG1sUEsBAi0AFAAGAAgAAAAhAAPYIUPcAAAACQEA&#10;AA8AAAAAAAAAAAAAAAAA1AQAAGRycy9kb3ducmV2LnhtbFBLBQYAAAAABAAEAPMAAADdBQAAAAA=&#10;" fillcolor="#cbedfd [3205]" stroked="f" strokeweight="1pt">
              <w10:wrap anchorx="page" anchory="page"/>
            </v:rect>
          </w:pict>
        </mc:Fallback>
      </mc:AlternateContent>
    </w:r>
  </w:p>
  <w:p w14:paraId="349B5235" w14:textId="77777777" w:rsidR="00773685" w:rsidRPr="00AA47A5" w:rsidRDefault="00773685" w:rsidP="00AA47A5">
    <w:pPr>
      <w:pStyle w:val="Header"/>
      <w:rPr>
        <w:rStyle w:val="Emphasis"/>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pStyle w:val="Heading1Appendix"/>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041"/>
    <w:multiLevelType w:val="hybridMultilevel"/>
    <w:tmpl w:val="D92E4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845633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8511B4"/>
    <w:multiLevelType w:val="hybridMultilevel"/>
    <w:tmpl w:val="9F227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78C5597"/>
    <w:multiLevelType w:val="hybridMultilevel"/>
    <w:tmpl w:val="A710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140FE"/>
    <w:multiLevelType w:val="multilevel"/>
    <w:tmpl w:val="D1068A2E"/>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DDB46FE"/>
    <w:multiLevelType w:val="hybridMultilevel"/>
    <w:tmpl w:val="9BC8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9131692">
    <w:abstractNumId w:val="7"/>
  </w:num>
  <w:num w:numId="2" w16cid:durableId="1763330781">
    <w:abstractNumId w:val="9"/>
  </w:num>
  <w:num w:numId="3" w16cid:durableId="97413784">
    <w:abstractNumId w:val="5"/>
  </w:num>
  <w:num w:numId="4" w16cid:durableId="1171944636">
    <w:abstractNumId w:val="2"/>
  </w:num>
  <w:num w:numId="5" w16cid:durableId="1822313087">
    <w:abstractNumId w:val="4"/>
  </w:num>
  <w:num w:numId="6" w16cid:durableId="1180512390">
    <w:abstractNumId w:val="7"/>
  </w:num>
  <w:num w:numId="7" w16cid:durableId="1447383381">
    <w:abstractNumId w:val="3"/>
  </w:num>
  <w:num w:numId="8" w16cid:durableId="1952740284">
    <w:abstractNumId w:val="11"/>
  </w:num>
  <w:num w:numId="9" w16cid:durableId="1375690585">
    <w:abstractNumId w:val="0"/>
  </w:num>
  <w:num w:numId="10" w16cid:durableId="1400253">
    <w:abstractNumId w:val="10"/>
  </w:num>
  <w:num w:numId="11" w16cid:durableId="1344363174">
    <w:abstractNumId w:val="8"/>
  </w:num>
  <w:num w:numId="12" w16cid:durableId="2048093147">
    <w:abstractNumId w:val="12"/>
  </w:num>
  <w:num w:numId="13" w16cid:durableId="270211550">
    <w:abstractNumId w:val="1"/>
  </w:num>
  <w:num w:numId="14" w16cid:durableId="332227009">
    <w:abstractNumId w:val="6"/>
  </w:num>
  <w:num w:numId="15" w16cid:durableId="1356496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51"/>
    <w:rsid w:val="00000F4F"/>
    <w:rsid w:val="00001810"/>
    <w:rsid w:val="00002316"/>
    <w:rsid w:val="00002C93"/>
    <w:rsid w:val="00003583"/>
    <w:rsid w:val="00003709"/>
    <w:rsid w:val="00005754"/>
    <w:rsid w:val="00005FC0"/>
    <w:rsid w:val="000100A3"/>
    <w:rsid w:val="00011207"/>
    <w:rsid w:val="00014D02"/>
    <w:rsid w:val="00020713"/>
    <w:rsid w:val="00021A2F"/>
    <w:rsid w:val="00024B98"/>
    <w:rsid w:val="00025B3C"/>
    <w:rsid w:val="0002627E"/>
    <w:rsid w:val="000274C6"/>
    <w:rsid w:val="00030C2E"/>
    <w:rsid w:val="000311AC"/>
    <w:rsid w:val="000319D3"/>
    <w:rsid w:val="000330D7"/>
    <w:rsid w:val="000369F8"/>
    <w:rsid w:val="00036DFD"/>
    <w:rsid w:val="00037776"/>
    <w:rsid w:val="0004413C"/>
    <w:rsid w:val="00046ACD"/>
    <w:rsid w:val="00052533"/>
    <w:rsid w:val="0005359F"/>
    <w:rsid w:val="000572BC"/>
    <w:rsid w:val="0006692C"/>
    <w:rsid w:val="0007025C"/>
    <w:rsid w:val="00072B2F"/>
    <w:rsid w:val="000746BB"/>
    <w:rsid w:val="00076F81"/>
    <w:rsid w:val="0008096E"/>
    <w:rsid w:val="00080C66"/>
    <w:rsid w:val="0008408F"/>
    <w:rsid w:val="00084FD3"/>
    <w:rsid w:val="000856F2"/>
    <w:rsid w:val="00087FF3"/>
    <w:rsid w:val="00091C81"/>
    <w:rsid w:val="000926DF"/>
    <w:rsid w:val="00092B26"/>
    <w:rsid w:val="000A0A02"/>
    <w:rsid w:val="000A1059"/>
    <w:rsid w:val="000A2F39"/>
    <w:rsid w:val="000A381D"/>
    <w:rsid w:val="000A5A67"/>
    <w:rsid w:val="000A739E"/>
    <w:rsid w:val="000B05DF"/>
    <w:rsid w:val="000B2C1F"/>
    <w:rsid w:val="000B4613"/>
    <w:rsid w:val="000B619D"/>
    <w:rsid w:val="000B69BA"/>
    <w:rsid w:val="000B7F4B"/>
    <w:rsid w:val="000C5AEE"/>
    <w:rsid w:val="000D08DD"/>
    <w:rsid w:val="000D2C1A"/>
    <w:rsid w:val="000D5CAC"/>
    <w:rsid w:val="000D6B77"/>
    <w:rsid w:val="000D737E"/>
    <w:rsid w:val="000E015F"/>
    <w:rsid w:val="000E0434"/>
    <w:rsid w:val="000E7003"/>
    <w:rsid w:val="000F31B8"/>
    <w:rsid w:val="000F5BB1"/>
    <w:rsid w:val="000F689C"/>
    <w:rsid w:val="00102B6E"/>
    <w:rsid w:val="00103873"/>
    <w:rsid w:val="00103E3C"/>
    <w:rsid w:val="00107291"/>
    <w:rsid w:val="001106A0"/>
    <w:rsid w:val="00111713"/>
    <w:rsid w:val="00111775"/>
    <w:rsid w:val="00112FAD"/>
    <w:rsid w:val="00114832"/>
    <w:rsid w:val="00114A73"/>
    <w:rsid w:val="00116563"/>
    <w:rsid w:val="00116B9D"/>
    <w:rsid w:val="00116CED"/>
    <w:rsid w:val="0011767C"/>
    <w:rsid w:val="001215FB"/>
    <w:rsid w:val="00122872"/>
    <w:rsid w:val="00126C32"/>
    <w:rsid w:val="00127395"/>
    <w:rsid w:val="00127421"/>
    <w:rsid w:val="001276CB"/>
    <w:rsid w:val="00131292"/>
    <w:rsid w:val="0013204F"/>
    <w:rsid w:val="00132C9F"/>
    <w:rsid w:val="001332D8"/>
    <w:rsid w:val="0013421B"/>
    <w:rsid w:val="001359E7"/>
    <w:rsid w:val="00137777"/>
    <w:rsid w:val="0014157C"/>
    <w:rsid w:val="001419CE"/>
    <w:rsid w:val="00142478"/>
    <w:rsid w:val="001439D4"/>
    <w:rsid w:val="00143A6A"/>
    <w:rsid w:val="00144652"/>
    <w:rsid w:val="00145A76"/>
    <w:rsid w:val="001476EF"/>
    <w:rsid w:val="00150CAE"/>
    <w:rsid w:val="0015137D"/>
    <w:rsid w:val="00151BA7"/>
    <w:rsid w:val="001524E1"/>
    <w:rsid w:val="001533A2"/>
    <w:rsid w:val="00163062"/>
    <w:rsid w:val="001644FD"/>
    <w:rsid w:val="00164A6E"/>
    <w:rsid w:val="00166413"/>
    <w:rsid w:val="00171F16"/>
    <w:rsid w:val="001728CA"/>
    <w:rsid w:val="001742F7"/>
    <w:rsid w:val="00174347"/>
    <w:rsid w:val="0018301D"/>
    <w:rsid w:val="0018488D"/>
    <w:rsid w:val="001879A8"/>
    <w:rsid w:val="00187AB5"/>
    <w:rsid w:val="001909B9"/>
    <w:rsid w:val="001934EB"/>
    <w:rsid w:val="001954F5"/>
    <w:rsid w:val="001A0AAB"/>
    <w:rsid w:val="001A0B63"/>
    <w:rsid w:val="001A1F72"/>
    <w:rsid w:val="001A35E5"/>
    <w:rsid w:val="001A4BA4"/>
    <w:rsid w:val="001A628B"/>
    <w:rsid w:val="001B2E63"/>
    <w:rsid w:val="001B4344"/>
    <w:rsid w:val="001C002B"/>
    <w:rsid w:val="001C5717"/>
    <w:rsid w:val="001C5C93"/>
    <w:rsid w:val="001D4524"/>
    <w:rsid w:val="001D4C98"/>
    <w:rsid w:val="001D7420"/>
    <w:rsid w:val="001D754D"/>
    <w:rsid w:val="001D7FC9"/>
    <w:rsid w:val="001E04AA"/>
    <w:rsid w:val="001E0611"/>
    <w:rsid w:val="001E0762"/>
    <w:rsid w:val="001E1988"/>
    <w:rsid w:val="001E336B"/>
    <w:rsid w:val="001E52C6"/>
    <w:rsid w:val="001E53C9"/>
    <w:rsid w:val="001E5591"/>
    <w:rsid w:val="001E79F1"/>
    <w:rsid w:val="001F010F"/>
    <w:rsid w:val="001F2C8E"/>
    <w:rsid w:val="001F3010"/>
    <w:rsid w:val="001F35AC"/>
    <w:rsid w:val="001F398C"/>
    <w:rsid w:val="001F44BB"/>
    <w:rsid w:val="00200C62"/>
    <w:rsid w:val="002041CD"/>
    <w:rsid w:val="002046EA"/>
    <w:rsid w:val="002073A8"/>
    <w:rsid w:val="00216B6C"/>
    <w:rsid w:val="00216D02"/>
    <w:rsid w:val="00217CEB"/>
    <w:rsid w:val="00217D92"/>
    <w:rsid w:val="002211A8"/>
    <w:rsid w:val="00221208"/>
    <w:rsid w:val="0022336F"/>
    <w:rsid w:val="00223988"/>
    <w:rsid w:val="00223B8D"/>
    <w:rsid w:val="00224DDA"/>
    <w:rsid w:val="00233115"/>
    <w:rsid w:val="00233579"/>
    <w:rsid w:val="00233A6B"/>
    <w:rsid w:val="00237028"/>
    <w:rsid w:val="002376C0"/>
    <w:rsid w:val="00237933"/>
    <w:rsid w:val="002400B9"/>
    <w:rsid w:val="002409AB"/>
    <w:rsid w:val="0024222E"/>
    <w:rsid w:val="002434EF"/>
    <w:rsid w:val="00247EC6"/>
    <w:rsid w:val="0025118A"/>
    <w:rsid w:val="00253D9A"/>
    <w:rsid w:val="00254215"/>
    <w:rsid w:val="00254690"/>
    <w:rsid w:val="00254E2B"/>
    <w:rsid w:val="002573C8"/>
    <w:rsid w:val="00257F54"/>
    <w:rsid w:val="002606FB"/>
    <w:rsid w:val="0026278D"/>
    <w:rsid w:val="0026496F"/>
    <w:rsid w:val="00265450"/>
    <w:rsid w:val="00266388"/>
    <w:rsid w:val="0026731D"/>
    <w:rsid w:val="00267565"/>
    <w:rsid w:val="00275579"/>
    <w:rsid w:val="0027645B"/>
    <w:rsid w:val="00280FEB"/>
    <w:rsid w:val="00281161"/>
    <w:rsid w:val="00281626"/>
    <w:rsid w:val="00281903"/>
    <w:rsid w:val="00282330"/>
    <w:rsid w:val="00282347"/>
    <w:rsid w:val="0029399F"/>
    <w:rsid w:val="00296B07"/>
    <w:rsid w:val="002A0543"/>
    <w:rsid w:val="002A07B1"/>
    <w:rsid w:val="002B0A86"/>
    <w:rsid w:val="002B269F"/>
    <w:rsid w:val="002B34E8"/>
    <w:rsid w:val="002B46E3"/>
    <w:rsid w:val="002B6A79"/>
    <w:rsid w:val="002B76BE"/>
    <w:rsid w:val="002C00ED"/>
    <w:rsid w:val="002C3400"/>
    <w:rsid w:val="002C40D1"/>
    <w:rsid w:val="002C62E1"/>
    <w:rsid w:val="002D06D6"/>
    <w:rsid w:val="002D167C"/>
    <w:rsid w:val="002D1AB1"/>
    <w:rsid w:val="002D2C2A"/>
    <w:rsid w:val="002D5E29"/>
    <w:rsid w:val="002E25A0"/>
    <w:rsid w:val="002E34BF"/>
    <w:rsid w:val="002E5A39"/>
    <w:rsid w:val="002E66AE"/>
    <w:rsid w:val="002F113F"/>
    <w:rsid w:val="002F3821"/>
    <w:rsid w:val="002F5849"/>
    <w:rsid w:val="002F6787"/>
    <w:rsid w:val="002F714A"/>
    <w:rsid w:val="00301448"/>
    <w:rsid w:val="0030282B"/>
    <w:rsid w:val="00305D59"/>
    <w:rsid w:val="00305D69"/>
    <w:rsid w:val="0030786F"/>
    <w:rsid w:val="003162FC"/>
    <w:rsid w:val="00316E09"/>
    <w:rsid w:val="003207C1"/>
    <w:rsid w:val="00320A84"/>
    <w:rsid w:val="00321DF2"/>
    <w:rsid w:val="0032396E"/>
    <w:rsid w:val="00323CF1"/>
    <w:rsid w:val="00324876"/>
    <w:rsid w:val="00333334"/>
    <w:rsid w:val="003401C7"/>
    <w:rsid w:val="00340CA0"/>
    <w:rsid w:val="00341877"/>
    <w:rsid w:val="00341CE1"/>
    <w:rsid w:val="00341D35"/>
    <w:rsid w:val="0034214B"/>
    <w:rsid w:val="00344B84"/>
    <w:rsid w:val="00345BF7"/>
    <w:rsid w:val="0035176F"/>
    <w:rsid w:val="00353985"/>
    <w:rsid w:val="00360082"/>
    <w:rsid w:val="00362F86"/>
    <w:rsid w:val="0036379C"/>
    <w:rsid w:val="00364485"/>
    <w:rsid w:val="00364F93"/>
    <w:rsid w:val="00367A43"/>
    <w:rsid w:val="00374C56"/>
    <w:rsid w:val="0038418F"/>
    <w:rsid w:val="0038503D"/>
    <w:rsid w:val="0038513D"/>
    <w:rsid w:val="00385231"/>
    <w:rsid w:val="0038638D"/>
    <w:rsid w:val="00386FB2"/>
    <w:rsid w:val="00387204"/>
    <w:rsid w:val="00394652"/>
    <w:rsid w:val="003963C6"/>
    <w:rsid w:val="003A014C"/>
    <w:rsid w:val="003A0362"/>
    <w:rsid w:val="003A0E8F"/>
    <w:rsid w:val="003A44F5"/>
    <w:rsid w:val="003A4E50"/>
    <w:rsid w:val="003A533D"/>
    <w:rsid w:val="003A7A26"/>
    <w:rsid w:val="003B0508"/>
    <w:rsid w:val="003B11A1"/>
    <w:rsid w:val="003B19B3"/>
    <w:rsid w:val="003B21FE"/>
    <w:rsid w:val="003B3C46"/>
    <w:rsid w:val="003B58CD"/>
    <w:rsid w:val="003C00C0"/>
    <w:rsid w:val="003C0215"/>
    <w:rsid w:val="003C0BAD"/>
    <w:rsid w:val="003C3E43"/>
    <w:rsid w:val="003C68CF"/>
    <w:rsid w:val="003C6DDB"/>
    <w:rsid w:val="003D0829"/>
    <w:rsid w:val="003D121F"/>
    <w:rsid w:val="003D3D47"/>
    <w:rsid w:val="003D4DB2"/>
    <w:rsid w:val="003D79CA"/>
    <w:rsid w:val="003E1FC0"/>
    <w:rsid w:val="003E38C2"/>
    <w:rsid w:val="003F443B"/>
    <w:rsid w:val="003F5577"/>
    <w:rsid w:val="00403322"/>
    <w:rsid w:val="00404B96"/>
    <w:rsid w:val="0041074F"/>
    <w:rsid w:val="004114C0"/>
    <w:rsid w:val="004127CC"/>
    <w:rsid w:val="004131BC"/>
    <w:rsid w:val="00414BBA"/>
    <w:rsid w:val="0041511C"/>
    <w:rsid w:val="004158FB"/>
    <w:rsid w:val="00422CD0"/>
    <w:rsid w:val="00426EE8"/>
    <w:rsid w:val="004313CA"/>
    <w:rsid w:val="00431763"/>
    <w:rsid w:val="00432DB3"/>
    <w:rsid w:val="0043431C"/>
    <w:rsid w:val="00441448"/>
    <w:rsid w:val="00442054"/>
    <w:rsid w:val="00446065"/>
    <w:rsid w:val="00446E28"/>
    <w:rsid w:val="00447CF6"/>
    <w:rsid w:val="00453F7C"/>
    <w:rsid w:val="004561DF"/>
    <w:rsid w:val="004567FF"/>
    <w:rsid w:val="00464235"/>
    <w:rsid w:val="00465194"/>
    <w:rsid w:val="00470991"/>
    <w:rsid w:val="004712B1"/>
    <w:rsid w:val="0047302D"/>
    <w:rsid w:val="00473FB7"/>
    <w:rsid w:val="00474864"/>
    <w:rsid w:val="004766D2"/>
    <w:rsid w:val="00476A7F"/>
    <w:rsid w:val="00481165"/>
    <w:rsid w:val="00482E74"/>
    <w:rsid w:val="0048376E"/>
    <w:rsid w:val="00483FF3"/>
    <w:rsid w:val="004870B7"/>
    <w:rsid w:val="00492842"/>
    <w:rsid w:val="00492978"/>
    <w:rsid w:val="00495D51"/>
    <w:rsid w:val="00496014"/>
    <w:rsid w:val="004964CC"/>
    <w:rsid w:val="004A1F96"/>
    <w:rsid w:val="004A2B3E"/>
    <w:rsid w:val="004A4836"/>
    <w:rsid w:val="004A7CFC"/>
    <w:rsid w:val="004A7DBB"/>
    <w:rsid w:val="004A7EA0"/>
    <w:rsid w:val="004B13EA"/>
    <w:rsid w:val="004B29B9"/>
    <w:rsid w:val="004B438D"/>
    <w:rsid w:val="004C02EC"/>
    <w:rsid w:val="004C1A21"/>
    <w:rsid w:val="004C1FE7"/>
    <w:rsid w:val="004C25EC"/>
    <w:rsid w:val="004C35B2"/>
    <w:rsid w:val="004C7432"/>
    <w:rsid w:val="004D3942"/>
    <w:rsid w:val="004D4D99"/>
    <w:rsid w:val="004E0A64"/>
    <w:rsid w:val="004E6A3A"/>
    <w:rsid w:val="004E6B38"/>
    <w:rsid w:val="004F36F7"/>
    <w:rsid w:val="004F4880"/>
    <w:rsid w:val="004F668A"/>
    <w:rsid w:val="004F6D4C"/>
    <w:rsid w:val="004F77CB"/>
    <w:rsid w:val="00500B67"/>
    <w:rsid w:val="00502574"/>
    <w:rsid w:val="00505BF4"/>
    <w:rsid w:val="00511A15"/>
    <w:rsid w:val="00517CFC"/>
    <w:rsid w:val="00520462"/>
    <w:rsid w:val="00520735"/>
    <w:rsid w:val="005218C6"/>
    <w:rsid w:val="00522D61"/>
    <w:rsid w:val="0052586A"/>
    <w:rsid w:val="00527388"/>
    <w:rsid w:val="0052742B"/>
    <w:rsid w:val="00527689"/>
    <w:rsid w:val="00530B13"/>
    <w:rsid w:val="0053238E"/>
    <w:rsid w:val="00535C1B"/>
    <w:rsid w:val="0054406E"/>
    <w:rsid w:val="00544E33"/>
    <w:rsid w:val="00547627"/>
    <w:rsid w:val="00550F70"/>
    <w:rsid w:val="0055107D"/>
    <w:rsid w:val="0055192C"/>
    <w:rsid w:val="005524D9"/>
    <w:rsid w:val="0055273C"/>
    <w:rsid w:val="0055417F"/>
    <w:rsid w:val="00561EDF"/>
    <w:rsid w:val="005668BE"/>
    <w:rsid w:val="00567D3C"/>
    <w:rsid w:val="0057462B"/>
    <w:rsid w:val="00576F5B"/>
    <w:rsid w:val="00576FCB"/>
    <w:rsid w:val="00577232"/>
    <w:rsid w:val="0058563D"/>
    <w:rsid w:val="00586CF7"/>
    <w:rsid w:val="00591292"/>
    <w:rsid w:val="0059207E"/>
    <w:rsid w:val="00594DAC"/>
    <w:rsid w:val="005955E1"/>
    <w:rsid w:val="005967DC"/>
    <w:rsid w:val="00597ED3"/>
    <w:rsid w:val="005A1041"/>
    <w:rsid w:val="005A3365"/>
    <w:rsid w:val="005A3D3C"/>
    <w:rsid w:val="005A4D28"/>
    <w:rsid w:val="005A4E33"/>
    <w:rsid w:val="005A7D08"/>
    <w:rsid w:val="005B0170"/>
    <w:rsid w:val="005B1269"/>
    <w:rsid w:val="005B18C7"/>
    <w:rsid w:val="005B2F8C"/>
    <w:rsid w:val="005B34D5"/>
    <w:rsid w:val="005B4302"/>
    <w:rsid w:val="005B5339"/>
    <w:rsid w:val="005B62F1"/>
    <w:rsid w:val="005C0FEB"/>
    <w:rsid w:val="005C19DF"/>
    <w:rsid w:val="005C407F"/>
    <w:rsid w:val="005C5152"/>
    <w:rsid w:val="005C5484"/>
    <w:rsid w:val="005C5BD9"/>
    <w:rsid w:val="005C5E2C"/>
    <w:rsid w:val="005C7C60"/>
    <w:rsid w:val="005D28D4"/>
    <w:rsid w:val="005D4920"/>
    <w:rsid w:val="005D66AB"/>
    <w:rsid w:val="005D7D80"/>
    <w:rsid w:val="005E5EC0"/>
    <w:rsid w:val="005F1786"/>
    <w:rsid w:val="005F252B"/>
    <w:rsid w:val="005F2BE5"/>
    <w:rsid w:val="005F4D0E"/>
    <w:rsid w:val="005F4E00"/>
    <w:rsid w:val="005F4E21"/>
    <w:rsid w:val="005F5118"/>
    <w:rsid w:val="00604066"/>
    <w:rsid w:val="006104C0"/>
    <w:rsid w:val="00611299"/>
    <w:rsid w:val="00613E29"/>
    <w:rsid w:val="00614C8E"/>
    <w:rsid w:val="00616114"/>
    <w:rsid w:val="00621C5C"/>
    <w:rsid w:val="00625C3F"/>
    <w:rsid w:val="00625E58"/>
    <w:rsid w:val="006260D9"/>
    <w:rsid w:val="006267E9"/>
    <w:rsid w:val="00634883"/>
    <w:rsid w:val="0063593D"/>
    <w:rsid w:val="00636BAD"/>
    <w:rsid w:val="00641789"/>
    <w:rsid w:val="006520C0"/>
    <w:rsid w:val="00653A26"/>
    <w:rsid w:val="00657AE4"/>
    <w:rsid w:val="00657E72"/>
    <w:rsid w:val="0066005B"/>
    <w:rsid w:val="00667F61"/>
    <w:rsid w:val="00676178"/>
    <w:rsid w:val="0067638B"/>
    <w:rsid w:val="0068068A"/>
    <w:rsid w:val="00683C09"/>
    <w:rsid w:val="006902D1"/>
    <w:rsid w:val="00693A3C"/>
    <w:rsid w:val="00695B48"/>
    <w:rsid w:val="006A27E5"/>
    <w:rsid w:val="006A288E"/>
    <w:rsid w:val="006A2F1E"/>
    <w:rsid w:val="006A3EAB"/>
    <w:rsid w:val="006A53BA"/>
    <w:rsid w:val="006B318B"/>
    <w:rsid w:val="006B37A6"/>
    <w:rsid w:val="006B43B3"/>
    <w:rsid w:val="006B452F"/>
    <w:rsid w:val="006B52A4"/>
    <w:rsid w:val="006B6F3B"/>
    <w:rsid w:val="006B74B3"/>
    <w:rsid w:val="006C2468"/>
    <w:rsid w:val="006C4799"/>
    <w:rsid w:val="006C5EDD"/>
    <w:rsid w:val="006C6EEC"/>
    <w:rsid w:val="006D0D78"/>
    <w:rsid w:val="006D2E2B"/>
    <w:rsid w:val="006D51FE"/>
    <w:rsid w:val="006E3022"/>
    <w:rsid w:val="006E4A18"/>
    <w:rsid w:val="006E50FF"/>
    <w:rsid w:val="006E5998"/>
    <w:rsid w:val="006E6201"/>
    <w:rsid w:val="006E76C9"/>
    <w:rsid w:val="006E79DB"/>
    <w:rsid w:val="006F17A1"/>
    <w:rsid w:val="006F2BCD"/>
    <w:rsid w:val="006F2D74"/>
    <w:rsid w:val="006F2F1E"/>
    <w:rsid w:val="006F34EF"/>
    <w:rsid w:val="006F77D2"/>
    <w:rsid w:val="0070590E"/>
    <w:rsid w:val="00705BED"/>
    <w:rsid w:val="00705F2B"/>
    <w:rsid w:val="007064CF"/>
    <w:rsid w:val="00707B45"/>
    <w:rsid w:val="007132D0"/>
    <w:rsid w:val="00715166"/>
    <w:rsid w:val="00715276"/>
    <w:rsid w:val="0072008C"/>
    <w:rsid w:val="00720ADC"/>
    <w:rsid w:val="0072140E"/>
    <w:rsid w:val="0072569D"/>
    <w:rsid w:val="00726618"/>
    <w:rsid w:val="007332A7"/>
    <w:rsid w:val="0073461F"/>
    <w:rsid w:val="00740467"/>
    <w:rsid w:val="007427CC"/>
    <w:rsid w:val="00742DA1"/>
    <w:rsid w:val="00742F66"/>
    <w:rsid w:val="007516CF"/>
    <w:rsid w:val="00760D9F"/>
    <w:rsid w:val="00761C97"/>
    <w:rsid w:val="0076281D"/>
    <w:rsid w:val="00762C66"/>
    <w:rsid w:val="0076385B"/>
    <w:rsid w:val="00763C24"/>
    <w:rsid w:val="00764508"/>
    <w:rsid w:val="00765D20"/>
    <w:rsid w:val="00766510"/>
    <w:rsid w:val="007673EB"/>
    <w:rsid w:val="007725E4"/>
    <w:rsid w:val="00773685"/>
    <w:rsid w:val="00773B1E"/>
    <w:rsid w:val="007772E3"/>
    <w:rsid w:val="007814B5"/>
    <w:rsid w:val="00782539"/>
    <w:rsid w:val="007843B3"/>
    <w:rsid w:val="007843E1"/>
    <w:rsid w:val="00784D0C"/>
    <w:rsid w:val="007851C8"/>
    <w:rsid w:val="00790147"/>
    <w:rsid w:val="007923BA"/>
    <w:rsid w:val="007960BE"/>
    <w:rsid w:val="007A121C"/>
    <w:rsid w:val="007A12BD"/>
    <w:rsid w:val="007A2062"/>
    <w:rsid w:val="007A2961"/>
    <w:rsid w:val="007A40B2"/>
    <w:rsid w:val="007A55F1"/>
    <w:rsid w:val="007A72FE"/>
    <w:rsid w:val="007A7845"/>
    <w:rsid w:val="007A7FA3"/>
    <w:rsid w:val="007B1819"/>
    <w:rsid w:val="007B24EC"/>
    <w:rsid w:val="007B39D3"/>
    <w:rsid w:val="007B5A48"/>
    <w:rsid w:val="007B75AA"/>
    <w:rsid w:val="007B75E6"/>
    <w:rsid w:val="007C2723"/>
    <w:rsid w:val="007C43C3"/>
    <w:rsid w:val="007C6779"/>
    <w:rsid w:val="007C691B"/>
    <w:rsid w:val="007C77E4"/>
    <w:rsid w:val="007D197C"/>
    <w:rsid w:val="007D2136"/>
    <w:rsid w:val="007E474C"/>
    <w:rsid w:val="007E51BF"/>
    <w:rsid w:val="007E5F3E"/>
    <w:rsid w:val="007F2CB8"/>
    <w:rsid w:val="007F4CE0"/>
    <w:rsid w:val="007F4FFE"/>
    <w:rsid w:val="007F5D9C"/>
    <w:rsid w:val="007F6D8A"/>
    <w:rsid w:val="00802606"/>
    <w:rsid w:val="00803015"/>
    <w:rsid w:val="008040E8"/>
    <w:rsid w:val="00811222"/>
    <w:rsid w:val="00811706"/>
    <w:rsid w:val="00814D02"/>
    <w:rsid w:val="008249F2"/>
    <w:rsid w:val="0082531A"/>
    <w:rsid w:val="008274FF"/>
    <w:rsid w:val="00827B3A"/>
    <w:rsid w:val="00836418"/>
    <w:rsid w:val="00836AED"/>
    <w:rsid w:val="00841117"/>
    <w:rsid w:val="00841E86"/>
    <w:rsid w:val="00842ACE"/>
    <w:rsid w:val="0084309C"/>
    <w:rsid w:val="008433D6"/>
    <w:rsid w:val="00843A4A"/>
    <w:rsid w:val="00843D9D"/>
    <w:rsid w:val="00852196"/>
    <w:rsid w:val="00853996"/>
    <w:rsid w:val="00854F8F"/>
    <w:rsid w:val="0086090B"/>
    <w:rsid w:val="00864B67"/>
    <w:rsid w:val="0086657D"/>
    <w:rsid w:val="00866BE2"/>
    <w:rsid w:val="00873B8E"/>
    <w:rsid w:val="008773F5"/>
    <w:rsid w:val="0088255F"/>
    <w:rsid w:val="00884AD2"/>
    <w:rsid w:val="00885459"/>
    <w:rsid w:val="00885D41"/>
    <w:rsid w:val="00891904"/>
    <w:rsid w:val="00894241"/>
    <w:rsid w:val="0089425F"/>
    <w:rsid w:val="00895B64"/>
    <w:rsid w:val="008A77A7"/>
    <w:rsid w:val="008B0346"/>
    <w:rsid w:val="008B0651"/>
    <w:rsid w:val="008B4255"/>
    <w:rsid w:val="008B6FE9"/>
    <w:rsid w:val="008C0EC8"/>
    <w:rsid w:val="008C2835"/>
    <w:rsid w:val="008C398D"/>
    <w:rsid w:val="008C3EB2"/>
    <w:rsid w:val="008C47EF"/>
    <w:rsid w:val="008C5315"/>
    <w:rsid w:val="008D1AB9"/>
    <w:rsid w:val="008D5F35"/>
    <w:rsid w:val="008D796F"/>
    <w:rsid w:val="008E262F"/>
    <w:rsid w:val="008E4505"/>
    <w:rsid w:val="008E4E60"/>
    <w:rsid w:val="008E5D89"/>
    <w:rsid w:val="008E7556"/>
    <w:rsid w:val="008F0B7B"/>
    <w:rsid w:val="008F4FF8"/>
    <w:rsid w:val="008F671A"/>
    <w:rsid w:val="00901127"/>
    <w:rsid w:val="009022C6"/>
    <w:rsid w:val="00904C3E"/>
    <w:rsid w:val="00904CC5"/>
    <w:rsid w:val="00904FF4"/>
    <w:rsid w:val="00905970"/>
    <w:rsid w:val="0091046A"/>
    <w:rsid w:val="00921FD3"/>
    <w:rsid w:val="009220D7"/>
    <w:rsid w:val="00927131"/>
    <w:rsid w:val="009277EF"/>
    <w:rsid w:val="00937D83"/>
    <w:rsid w:val="00940404"/>
    <w:rsid w:val="009407ED"/>
    <w:rsid w:val="00940A26"/>
    <w:rsid w:val="00940B96"/>
    <w:rsid w:val="00940BFC"/>
    <w:rsid w:val="00942939"/>
    <w:rsid w:val="0094444B"/>
    <w:rsid w:val="00946C9F"/>
    <w:rsid w:val="00950219"/>
    <w:rsid w:val="0095162A"/>
    <w:rsid w:val="00951F3C"/>
    <w:rsid w:val="00952DA8"/>
    <w:rsid w:val="00953272"/>
    <w:rsid w:val="0095337A"/>
    <w:rsid w:val="009567FC"/>
    <w:rsid w:val="00957247"/>
    <w:rsid w:val="009572D2"/>
    <w:rsid w:val="00957643"/>
    <w:rsid w:val="0095781A"/>
    <w:rsid w:val="00957BDD"/>
    <w:rsid w:val="00960C28"/>
    <w:rsid w:val="00962715"/>
    <w:rsid w:val="00966A53"/>
    <w:rsid w:val="00971766"/>
    <w:rsid w:val="009742FC"/>
    <w:rsid w:val="00975767"/>
    <w:rsid w:val="00976765"/>
    <w:rsid w:val="00982B8D"/>
    <w:rsid w:val="00983DB2"/>
    <w:rsid w:val="00986B43"/>
    <w:rsid w:val="00986B90"/>
    <w:rsid w:val="0099316B"/>
    <w:rsid w:val="009937B8"/>
    <w:rsid w:val="009946F6"/>
    <w:rsid w:val="00994AF2"/>
    <w:rsid w:val="009975CB"/>
    <w:rsid w:val="009977D9"/>
    <w:rsid w:val="009A21CF"/>
    <w:rsid w:val="009A31A2"/>
    <w:rsid w:val="009A46B3"/>
    <w:rsid w:val="009A49C9"/>
    <w:rsid w:val="009B0C2F"/>
    <w:rsid w:val="009B30B2"/>
    <w:rsid w:val="009B37D4"/>
    <w:rsid w:val="009B62D4"/>
    <w:rsid w:val="009C021A"/>
    <w:rsid w:val="009C2DB2"/>
    <w:rsid w:val="009C5843"/>
    <w:rsid w:val="009C74BF"/>
    <w:rsid w:val="009D0CDB"/>
    <w:rsid w:val="009D7680"/>
    <w:rsid w:val="009E10FD"/>
    <w:rsid w:val="009E4694"/>
    <w:rsid w:val="009E7376"/>
    <w:rsid w:val="009F3E96"/>
    <w:rsid w:val="009F56DB"/>
    <w:rsid w:val="009F655A"/>
    <w:rsid w:val="00A00CBC"/>
    <w:rsid w:val="00A014FE"/>
    <w:rsid w:val="00A02E76"/>
    <w:rsid w:val="00A0350E"/>
    <w:rsid w:val="00A0356E"/>
    <w:rsid w:val="00A05561"/>
    <w:rsid w:val="00A07B7B"/>
    <w:rsid w:val="00A1127E"/>
    <w:rsid w:val="00A11387"/>
    <w:rsid w:val="00A13D1B"/>
    <w:rsid w:val="00A14404"/>
    <w:rsid w:val="00A14FEA"/>
    <w:rsid w:val="00A1575C"/>
    <w:rsid w:val="00A17317"/>
    <w:rsid w:val="00A20D01"/>
    <w:rsid w:val="00A21BD8"/>
    <w:rsid w:val="00A21F97"/>
    <w:rsid w:val="00A263B1"/>
    <w:rsid w:val="00A26FA2"/>
    <w:rsid w:val="00A35389"/>
    <w:rsid w:val="00A43A37"/>
    <w:rsid w:val="00A47B2F"/>
    <w:rsid w:val="00A51FED"/>
    <w:rsid w:val="00A525E0"/>
    <w:rsid w:val="00A5431D"/>
    <w:rsid w:val="00A557F7"/>
    <w:rsid w:val="00A576AA"/>
    <w:rsid w:val="00A60821"/>
    <w:rsid w:val="00A60D10"/>
    <w:rsid w:val="00A61688"/>
    <w:rsid w:val="00A65014"/>
    <w:rsid w:val="00A676C4"/>
    <w:rsid w:val="00A67B30"/>
    <w:rsid w:val="00A707F0"/>
    <w:rsid w:val="00A70A96"/>
    <w:rsid w:val="00A73F88"/>
    <w:rsid w:val="00A91604"/>
    <w:rsid w:val="00A92477"/>
    <w:rsid w:val="00A9464A"/>
    <w:rsid w:val="00A96CAA"/>
    <w:rsid w:val="00AA39B6"/>
    <w:rsid w:val="00AA47A5"/>
    <w:rsid w:val="00AA528A"/>
    <w:rsid w:val="00AA591D"/>
    <w:rsid w:val="00AB27C8"/>
    <w:rsid w:val="00AB5CC7"/>
    <w:rsid w:val="00AB5D22"/>
    <w:rsid w:val="00AC3FFC"/>
    <w:rsid w:val="00AC50FE"/>
    <w:rsid w:val="00AC534D"/>
    <w:rsid w:val="00AC5502"/>
    <w:rsid w:val="00AC5770"/>
    <w:rsid w:val="00AC5A0A"/>
    <w:rsid w:val="00AD0276"/>
    <w:rsid w:val="00AD053A"/>
    <w:rsid w:val="00AD4014"/>
    <w:rsid w:val="00AD55F8"/>
    <w:rsid w:val="00AE26FC"/>
    <w:rsid w:val="00AE2B85"/>
    <w:rsid w:val="00AE68DE"/>
    <w:rsid w:val="00AE70BD"/>
    <w:rsid w:val="00AF1A3B"/>
    <w:rsid w:val="00AF2FFB"/>
    <w:rsid w:val="00AF3631"/>
    <w:rsid w:val="00AF58AA"/>
    <w:rsid w:val="00B00BF4"/>
    <w:rsid w:val="00B010F3"/>
    <w:rsid w:val="00B01FC7"/>
    <w:rsid w:val="00B047B4"/>
    <w:rsid w:val="00B16033"/>
    <w:rsid w:val="00B17909"/>
    <w:rsid w:val="00B200CE"/>
    <w:rsid w:val="00B21C03"/>
    <w:rsid w:val="00B224D2"/>
    <w:rsid w:val="00B228A4"/>
    <w:rsid w:val="00B30FCF"/>
    <w:rsid w:val="00B348D5"/>
    <w:rsid w:val="00B36228"/>
    <w:rsid w:val="00B36839"/>
    <w:rsid w:val="00B368D2"/>
    <w:rsid w:val="00B41FC1"/>
    <w:rsid w:val="00B4315E"/>
    <w:rsid w:val="00B4425E"/>
    <w:rsid w:val="00B45020"/>
    <w:rsid w:val="00B45E7A"/>
    <w:rsid w:val="00B4618E"/>
    <w:rsid w:val="00B46475"/>
    <w:rsid w:val="00B508B5"/>
    <w:rsid w:val="00B509BA"/>
    <w:rsid w:val="00B52053"/>
    <w:rsid w:val="00B52CD4"/>
    <w:rsid w:val="00B53853"/>
    <w:rsid w:val="00B54101"/>
    <w:rsid w:val="00B545CA"/>
    <w:rsid w:val="00B54655"/>
    <w:rsid w:val="00B60945"/>
    <w:rsid w:val="00B64B5F"/>
    <w:rsid w:val="00B72601"/>
    <w:rsid w:val="00B74B83"/>
    <w:rsid w:val="00B75A1B"/>
    <w:rsid w:val="00B7669C"/>
    <w:rsid w:val="00B83E9E"/>
    <w:rsid w:val="00B8636D"/>
    <w:rsid w:val="00B86B59"/>
    <w:rsid w:val="00B87178"/>
    <w:rsid w:val="00B90220"/>
    <w:rsid w:val="00B90671"/>
    <w:rsid w:val="00B92579"/>
    <w:rsid w:val="00B928DE"/>
    <w:rsid w:val="00B92CA8"/>
    <w:rsid w:val="00B93E20"/>
    <w:rsid w:val="00B97009"/>
    <w:rsid w:val="00BA0DE8"/>
    <w:rsid w:val="00BA2715"/>
    <w:rsid w:val="00BA30B9"/>
    <w:rsid w:val="00BA3324"/>
    <w:rsid w:val="00BA3E21"/>
    <w:rsid w:val="00BA5AB3"/>
    <w:rsid w:val="00BB00A2"/>
    <w:rsid w:val="00BB1858"/>
    <w:rsid w:val="00BB1BF7"/>
    <w:rsid w:val="00BB2A06"/>
    <w:rsid w:val="00BB5F09"/>
    <w:rsid w:val="00BC188B"/>
    <w:rsid w:val="00BC2680"/>
    <w:rsid w:val="00BC3690"/>
    <w:rsid w:val="00BC4096"/>
    <w:rsid w:val="00BC4BE1"/>
    <w:rsid w:val="00BC6ADB"/>
    <w:rsid w:val="00BC7194"/>
    <w:rsid w:val="00BD036F"/>
    <w:rsid w:val="00BD0A8A"/>
    <w:rsid w:val="00BD1E5B"/>
    <w:rsid w:val="00BD1E78"/>
    <w:rsid w:val="00BD5B4B"/>
    <w:rsid w:val="00BD5DF4"/>
    <w:rsid w:val="00BD73D5"/>
    <w:rsid w:val="00BD76FA"/>
    <w:rsid w:val="00BE02CE"/>
    <w:rsid w:val="00BE3F7B"/>
    <w:rsid w:val="00BE4953"/>
    <w:rsid w:val="00BE5909"/>
    <w:rsid w:val="00BE59D6"/>
    <w:rsid w:val="00BF65E9"/>
    <w:rsid w:val="00BF69BC"/>
    <w:rsid w:val="00BF739F"/>
    <w:rsid w:val="00C0127F"/>
    <w:rsid w:val="00C01330"/>
    <w:rsid w:val="00C05488"/>
    <w:rsid w:val="00C12988"/>
    <w:rsid w:val="00C12D0B"/>
    <w:rsid w:val="00C1406A"/>
    <w:rsid w:val="00C1506D"/>
    <w:rsid w:val="00C2141D"/>
    <w:rsid w:val="00C21CCA"/>
    <w:rsid w:val="00C23F19"/>
    <w:rsid w:val="00C241DE"/>
    <w:rsid w:val="00C24965"/>
    <w:rsid w:val="00C254A3"/>
    <w:rsid w:val="00C27794"/>
    <w:rsid w:val="00C31BE6"/>
    <w:rsid w:val="00C35A6B"/>
    <w:rsid w:val="00C3653C"/>
    <w:rsid w:val="00C36AA2"/>
    <w:rsid w:val="00C43B4D"/>
    <w:rsid w:val="00C44800"/>
    <w:rsid w:val="00C4500C"/>
    <w:rsid w:val="00C459A2"/>
    <w:rsid w:val="00C509DC"/>
    <w:rsid w:val="00C515B8"/>
    <w:rsid w:val="00C51A2F"/>
    <w:rsid w:val="00C52D2C"/>
    <w:rsid w:val="00C53C5C"/>
    <w:rsid w:val="00C572B1"/>
    <w:rsid w:val="00C60178"/>
    <w:rsid w:val="00C6124F"/>
    <w:rsid w:val="00C62A4B"/>
    <w:rsid w:val="00C62FCD"/>
    <w:rsid w:val="00C649CD"/>
    <w:rsid w:val="00C70DCF"/>
    <w:rsid w:val="00C7154D"/>
    <w:rsid w:val="00C72603"/>
    <w:rsid w:val="00C729A9"/>
    <w:rsid w:val="00C75429"/>
    <w:rsid w:val="00C758BA"/>
    <w:rsid w:val="00C762A8"/>
    <w:rsid w:val="00C82AB0"/>
    <w:rsid w:val="00C854AC"/>
    <w:rsid w:val="00C879BF"/>
    <w:rsid w:val="00C93498"/>
    <w:rsid w:val="00C946C8"/>
    <w:rsid w:val="00C948CF"/>
    <w:rsid w:val="00C97D2B"/>
    <w:rsid w:val="00CA04D2"/>
    <w:rsid w:val="00CA0DAF"/>
    <w:rsid w:val="00CA1B37"/>
    <w:rsid w:val="00CA23DA"/>
    <w:rsid w:val="00CA4083"/>
    <w:rsid w:val="00CA4838"/>
    <w:rsid w:val="00CA48B2"/>
    <w:rsid w:val="00CA69D3"/>
    <w:rsid w:val="00CA74B5"/>
    <w:rsid w:val="00CB1A3B"/>
    <w:rsid w:val="00CC0402"/>
    <w:rsid w:val="00CC400B"/>
    <w:rsid w:val="00CC4036"/>
    <w:rsid w:val="00CD0CA2"/>
    <w:rsid w:val="00CD4754"/>
    <w:rsid w:val="00CE00DA"/>
    <w:rsid w:val="00CE1D94"/>
    <w:rsid w:val="00CE23D3"/>
    <w:rsid w:val="00CE7D09"/>
    <w:rsid w:val="00CF2F5A"/>
    <w:rsid w:val="00CF62F1"/>
    <w:rsid w:val="00CF7347"/>
    <w:rsid w:val="00CF73E2"/>
    <w:rsid w:val="00CF7777"/>
    <w:rsid w:val="00D011B7"/>
    <w:rsid w:val="00D015E0"/>
    <w:rsid w:val="00D03A4A"/>
    <w:rsid w:val="00D03B7F"/>
    <w:rsid w:val="00D05BC4"/>
    <w:rsid w:val="00D077D4"/>
    <w:rsid w:val="00D11926"/>
    <w:rsid w:val="00D120B8"/>
    <w:rsid w:val="00D1583E"/>
    <w:rsid w:val="00D16E49"/>
    <w:rsid w:val="00D20F63"/>
    <w:rsid w:val="00D26346"/>
    <w:rsid w:val="00D26584"/>
    <w:rsid w:val="00D3139F"/>
    <w:rsid w:val="00D33520"/>
    <w:rsid w:val="00D353F2"/>
    <w:rsid w:val="00D3584F"/>
    <w:rsid w:val="00D35CD5"/>
    <w:rsid w:val="00D36669"/>
    <w:rsid w:val="00D4026B"/>
    <w:rsid w:val="00D4203B"/>
    <w:rsid w:val="00D42C69"/>
    <w:rsid w:val="00D46683"/>
    <w:rsid w:val="00D47C87"/>
    <w:rsid w:val="00D507EE"/>
    <w:rsid w:val="00D51B8A"/>
    <w:rsid w:val="00D55D74"/>
    <w:rsid w:val="00D573B0"/>
    <w:rsid w:val="00D57DE0"/>
    <w:rsid w:val="00D63460"/>
    <w:rsid w:val="00D63866"/>
    <w:rsid w:val="00D65AA1"/>
    <w:rsid w:val="00D65DBB"/>
    <w:rsid w:val="00D75B28"/>
    <w:rsid w:val="00D76867"/>
    <w:rsid w:val="00D81111"/>
    <w:rsid w:val="00D8310A"/>
    <w:rsid w:val="00D83628"/>
    <w:rsid w:val="00D83B58"/>
    <w:rsid w:val="00D847B1"/>
    <w:rsid w:val="00D87EC4"/>
    <w:rsid w:val="00D87F7A"/>
    <w:rsid w:val="00D9066E"/>
    <w:rsid w:val="00D94985"/>
    <w:rsid w:val="00D9602B"/>
    <w:rsid w:val="00D97028"/>
    <w:rsid w:val="00DA0CFA"/>
    <w:rsid w:val="00DA1394"/>
    <w:rsid w:val="00DA626A"/>
    <w:rsid w:val="00DA6759"/>
    <w:rsid w:val="00DB06FB"/>
    <w:rsid w:val="00DB0ED8"/>
    <w:rsid w:val="00DB30BF"/>
    <w:rsid w:val="00DB31D9"/>
    <w:rsid w:val="00DB4E4E"/>
    <w:rsid w:val="00DB5E8B"/>
    <w:rsid w:val="00DB68F7"/>
    <w:rsid w:val="00DB7BED"/>
    <w:rsid w:val="00DC0409"/>
    <w:rsid w:val="00DC1809"/>
    <w:rsid w:val="00DC32C1"/>
    <w:rsid w:val="00DC6BF8"/>
    <w:rsid w:val="00DC6F7D"/>
    <w:rsid w:val="00DD21BC"/>
    <w:rsid w:val="00DD2A8A"/>
    <w:rsid w:val="00DD3473"/>
    <w:rsid w:val="00DD42E2"/>
    <w:rsid w:val="00DD502A"/>
    <w:rsid w:val="00DE048F"/>
    <w:rsid w:val="00DE1020"/>
    <w:rsid w:val="00DE37DE"/>
    <w:rsid w:val="00DE446C"/>
    <w:rsid w:val="00DE5CC1"/>
    <w:rsid w:val="00DF074A"/>
    <w:rsid w:val="00DF1F92"/>
    <w:rsid w:val="00DF2D35"/>
    <w:rsid w:val="00DF2DDD"/>
    <w:rsid w:val="00DF363C"/>
    <w:rsid w:val="00DF4166"/>
    <w:rsid w:val="00DF4C00"/>
    <w:rsid w:val="00DF569B"/>
    <w:rsid w:val="00DF7410"/>
    <w:rsid w:val="00DF7CE2"/>
    <w:rsid w:val="00E004E0"/>
    <w:rsid w:val="00E01198"/>
    <w:rsid w:val="00E017C2"/>
    <w:rsid w:val="00E02A42"/>
    <w:rsid w:val="00E03D68"/>
    <w:rsid w:val="00E05640"/>
    <w:rsid w:val="00E06E40"/>
    <w:rsid w:val="00E13FBD"/>
    <w:rsid w:val="00E144F6"/>
    <w:rsid w:val="00E152F1"/>
    <w:rsid w:val="00E171AE"/>
    <w:rsid w:val="00E239B8"/>
    <w:rsid w:val="00E24162"/>
    <w:rsid w:val="00E31115"/>
    <w:rsid w:val="00E34D43"/>
    <w:rsid w:val="00E56242"/>
    <w:rsid w:val="00E57D74"/>
    <w:rsid w:val="00E60461"/>
    <w:rsid w:val="00E62056"/>
    <w:rsid w:val="00E622BA"/>
    <w:rsid w:val="00E64945"/>
    <w:rsid w:val="00E711F1"/>
    <w:rsid w:val="00E729DC"/>
    <w:rsid w:val="00E7302A"/>
    <w:rsid w:val="00E744DE"/>
    <w:rsid w:val="00E75C0C"/>
    <w:rsid w:val="00E87F09"/>
    <w:rsid w:val="00E91082"/>
    <w:rsid w:val="00E928E5"/>
    <w:rsid w:val="00E931E4"/>
    <w:rsid w:val="00E96FED"/>
    <w:rsid w:val="00E97EB0"/>
    <w:rsid w:val="00EA016D"/>
    <w:rsid w:val="00EA09DE"/>
    <w:rsid w:val="00EA55AA"/>
    <w:rsid w:val="00EA56D8"/>
    <w:rsid w:val="00EA6701"/>
    <w:rsid w:val="00EB38D9"/>
    <w:rsid w:val="00EB5EAB"/>
    <w:rsid w:val="00EC2C25"/>
    <w:rsid w:val="00EC3496"/>
    <w:rsid w:val="00EC72BA"/>
    <w:rsid w:val="00ED2497"/>
    <w:rsid w:val="00ED63F4"/>
    <w:rsid w:val="00ED7794"/>
    <w:rsid w:val="00EE23A3"/>
    <w:rsid w:val="00EE4952"/>
    <w:rsid w:val="00EE5A67"/>
    <w:rsid w:val="00EF1C2A"/>
    <w:rsid w:val="00EF66A8"/>
    <w:rsid w:val="00F02D51"/>
    <w:rsid w:val="00F02FC4"/>
    <w:rsid w:val="00F07351"/>
    <w:rsid w:val="00F103B2"/>
    <w:rsid w:val="00F16E9D"/>
    <w:rsid w:val="00F205E3"/>
    <w:rsid w:val="00F2157A"/>
    <w:rsid w:val="00F23204"/>
    <w:rsid w:val="00F245B4"/>
    <w:rsid w:val="00F24E1E"/>
    <w:rsid w:val="00F26E39"/>
    <w:rsid w:val="00F31DA7"/>
    <w:rsid w:val="00F32962"/>
    <w:rsid w:val="00F3338E"/>
    <w:rsid w:val="00F33644"/>
    <w:rsid w:val="00F35372"/>
    <w:rsid w:val="00F43174"/>
    <w:rsid w:val="00F462F3"/>
    <w:rsid w:val="00F5504A"/>
    <w:rsid w:val="00F5786B"/>
    <w:rsid w:val="00F65A73"/>
    <w:rsid w:val="00F704C5"/>
    <w:rsid w:val="00F7678D"/>
    <w:rsid w:val="00F779EA"/>
    <w:rsid w:val="00F8288A"/>
    <w:rsid w:val="00F836DA"/>
    <w:rsid w:val="00F85005"/>
    <w:rsid w:val="00F87FDF"/>
    <w:rsid w:val="00F909BD"/>
    <w:rsid w:val="00F94D7E"/>
    <w:rsid w:val="00F961C0"/>
    <w:rsid w:val="00F965BD"/>
    <w:rsid w:val="00FA0FC5"/>
    <w:rsid w:val="00FA638A"/>
    <w:rsid w:val="00FA705C"/>
    <w:rsid w:val="00FB0EA4"/>
    <w:rsid w:val="00FB1BDB"/>
    <w:rsid w:val="00FB2EF9"/>
    <w:rsid w:val="00FB73B9"/>
    <w:rsid w:val="00FC0CD2"/>
    <w:rsid w:val="00FC3B6B"/>
    <w:rsid w:val="00FC5B96"/>
    <w:rsid w:val="00FC792C"/>
    <w:rsid w:val="00FC7D66"/>
    <w:rsid w:val="00FD213B"/>
    <w:rsid w:val="00FD2178"/>
    <w:rsid w:val="00FD28A4"/>
    <w:rsid w:val="00FD3B1E"/>
    <w:rsid w:val="00FD50E6"/>
    <w:rsid w:val="00FD6BE6"/>
    <w:rsid w:val="00FD6F73"/>
    <w:rsid w:val="00FE0321"/>
    <w:rsid w:val="00FE1D04"/>
    <w:rsid w:val="00FE234C"/>
    <w:rsid w:val="00FE3150"/>
    <w:rsid w:val="00FE3CF6"/>
    <w:rsid w:val="00FF0623"/>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2688"/>
  <w15:chartTrackingRefBased/>
  <w15:docId w15:val="{78CEFA4E-B612-4B6B-825D-702CC7D0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C93498"/>
    <w:pPr>
      <w:suppressAutoHyphens/>
      <w:spacing w:after="0" w:line="240" w:lineRule="auto"/>
    </w:pPr>
    <w:rPr>
      <w:rFonts w:ascii="Calibri" w:eastAsia="Calibri" w:hAnsi="Calibri" w:cs="Calibri"/>
      <w:color w:val="FF0000"/>
      <w:sz w:val="20"/>
      <w:szCs w:val="20"/>
    </w:rPr>
  </w:style>
  <w:style w:type="paragraph" w:styleId="Heading1">
    <w:name w:val="heading 1"/>
    <w:aliases w:val="Heading1 Numbered"/>
    <w:next w:val="BodyText"/>
    <w:link w:val="Heading1Char"/>
    <w:uiPriority w:val="9"/>
    <w:qFormat/>
    <w:rsid w:val="00446065"/>
    <w:pPr>
      <w:numPr>
        <w:numId w:val="8"/>
      </w:numPr>
      <w:spacing w:after="120" w:line="240" w:lineRule="auto"/>
      <w:outlineLvl w:val="0"/>
    </w:pPr>
    <w:rPr>
      <w:color w:val="002664" w:themeColor="accent1"/>
      <w:sz w:val="48"/>
    </w:rPr>
  </w:style>
  <w:style w:type="paragraph" w:styleId="Heading2">
    <w:name w:val="heading 2"/>
    <w:aliases w:val="Heading2 Numbered"/>
    <w:next w:val="BodyText"/>
    <w:link w:val="Heading2Char"/>
    <w:uiPriority w:val="9"/>
    <w:qFormat/>
    <w:rsid w:val="00446065"/>
    <w:pPr>
      <w:numPr>
        <w:ilvl w:val="1"/>
        <w:numId w:val="8"/>
      </w:numPr>
      <w:pBdr>
        <w:top w:val="single" w:sz="4" w:space="8" w:color="002664" w:themeColor="accent1"/>
      </w:pBdr>
      <w:spacing w:before="240" w:after="240" w:line="240" w:lineRule="auto"/>
      <w:outlineLvl w:val="1"/>
    </w:pPr>
    <w:rPr>
      <w:color w:val="002664" w:themeColor="accent1"/>
      <w:sz w:val="36"/>
    </w:rPr>
  </w:style>
  <w:style w:type="paragraph" w:styleId="Heading3">
    <w:name w:val="heading 3"/>
    <w:aliases w:val="Heading3 Numbered"/>
    <w:next w:val="BodyText"/>
    <w:link w:val="Heading3Char"/>
    <w:uiPriority w:val="9"/>
    <w:qFormat/>
    <w:rsid w:val="00693A3C"/>
    <w:pPr>
      <w:keepNext/>
      <w:keepLines/>
      <w:numPr>
        <w:ilvl w:val="2"/>
        <w:numId w:val="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aliases w:val="Heading4 Numbered"/>
    <w:next w:val="BodyText"/>
    <w:link w:val="Heading4Char"/>
    <w:uiPriority w:val="9"/>
    <w:qFormat/>
    <w:rsid w:val="00693A3C"/>
    <w:pPr>
      <w:keepNext/>
      <w:keepLines/>
      <w:numPr>
        <w:ilvl w:val="3"/>
        <w:numId w:val="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aliases w:val="Heading5 Numbered"/>
    <w:next w:val="BodyText"/>
    <w:link w:val="Heading5Char"/>
    <w:uiPriority w:val="9"/>
    <w:qFormat/>
    <w:rsid w:val="00693A3C"/>
    <w:pPr>
      <w:keepNext/>
      <w:keepLines/>
      <w:numPr>
        <w:ilvl w:val="4"/>
        <w:numId w:val="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091C81"/>
    <w:pPr>
      <w:tabs>
        <w:tab w:val="left" w:pos="567"/>
        <w:tab w:val="left" w:pos="907"/>
        <w:tab w:val="right" w:leader="dot" w:pos="10206"/>
      </w:tabs>
      <w:suppressAutoHyphens/>
      <w:spacing w:before="120" w:after="120" w:line="240" w:lineRule="auto"/>
      <w:ind w:left="567" w:hanging="567"/>
    </w:pPr>
    <w:rPr>
      <w:rFonts w:eastAsia="Calibri" w:cs="Calibri"/>
      <w:b/>
      <w:color w:val="002664" w:themeColor="accent1"/>
      <w:szCs w:val="20"/>
    </w:rPr>
  </w:style>
  <w:style w:type="paragraph" w:styleId="TOC2">
    <w:name w:val="toc 2"/>
    <w:next w:val="BodyText"/>
    <w:uiPriority w:val="39"/>
    <w:rsid w:val="002F3821"/>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2F3821"/>
    <w:pPr>
      <w:tabs>
        <w:tab w:val="left" w:pos="1985"/>
        <w:tab w:val="right" w:leader="dot" w:pos="10206"/>
      </w:tabs>
      <w:suppressAutoHyphens/>
      <w:spacing w:before="120" w:after="120" w:line="240" w:lineRule="auto"/>
      <w:ind w:left="1985" w:hanging="851"/>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aliases w:val="Heading1 Numbered Char"/>
    <w:basedOn w:val="DefaultParagraphFont"/>
    <w:link w:val="Heading1"/>
    <w:uiPriority w:val="9"/>
    <w:rsid w:val="00446065"/>
    <w:rPr>
      <w:color w:val="002664" w:themeColor="accent1"/>
      <w:sz w:val="48"/>
    </w:rPr>
  </w:style>
  <w:style w:type="paragraph" w:styleId="TOCHeading">
    <w:name w:val="TOC Heading"/>
    <w:next w:val="BodyText"/>
    <w:uiPriority w:val="39"/>
    <w:rsid w:val="002F3821"/>
    <w:pPr>
      <w:pageBreakBefore/>
      <w:suppressAutoHyphens/>
      <w:spacing w:after="0" w:line="240" w:lineRule="auto"/>
    </w:pPr>
    <w:rPr>
      <w:color w:val="002664" w:themeColor="accent1"/>
      <w:sz w:val="32"/>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table" w:styleId="ListTable3-Accent2">
    <w:name w:val="List Table 3 Accent 2"/>
    <w:basedOn w:val="TableNormal"/>
    <w:uiPriority w:val="48"/>
    <w:rsid w:val="00B97009"/>
    <w:pPr>
      <w:spacing w:after="0" w:line="240" w:lineRule="auto"/>
    </w:pPr>
    <w:rPr>
      <w:color w:val="CBEDFD" w:themeColor="accent2"/>
    </w:rPr>
    <w:tblPr>
      <w:tblStyleRowBandSize w:val="1"/>
      <w:tblStyleColBandSize w:val="1"/>
      <w:tbl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blBorders>
    </w:tblPr>
    <w:tblStylePr w:type="firstRow">
      <w:rPr>
        <w:b/>
        <w:bCs/>
        <w:color w:val="FFFFFF" w:themeColor="background1"/>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CBEDFD" w:themeFill="accent2"/>
      </w:tcPr>
    </w:tblStylePr>
    <w:tblStylePr w:type="lastRow">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fir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la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band1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1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55192C"/>
    <w:pPr>
      <w:numPr>
        <w:numId w:val="6"/>
      </w:numPr>
      <w:suppressAutoHyphens/>
      <w:spacing w:before="120" w:after="120" w:line="300" w:lineRule="auto"/>
    </w:pPr>
    <w:rPr>
      <w:rFonts w:eastAsia="Arial" w:cs="Arial"/>
      <w:color w:val="22272B" w:themeColor="text1"/>
      <w:szCs w:val="20"/>
      <w:lang w:eastAsia="en-US"/>
    </w:rPr>
  </w:style>
  <w:style w:type="paragraph" w:styleId="ListNumber">
    <w:name w:val="List Number"/>
    <w:uiPriority w:val="10"/>
    <w:qFormat/>
    <w:rsid w:val="00000F4F"/>
    <w:pPr>
      <w:numPr>
        <w:numId w:val="7"/>
      </w:numPr>
      <w:suppressAutoHyphens/>
      <w:spacing w:before="120" w:after="120" w:line="30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4"/>
    <w:qFormat/>
    <w:rsid w:val="0008096E"/>
    <w:pPr>
      <w:tabs>
        <w:tab w:val="left" w:pos="357"/>
        <w:tab w:val="left" w:pos="714"/>
        <w:tab w:val="left" w:pos="2552"/>
      </w:tabs>
      <w:suppressAutoHyphens/>
      <w:spacing w:before="120" w:after="120" w:line="300" w:lineRule="auto"/>
    </w:pPr>
    <w:rPr>
      <w:color w:val="22272B" w:themeColor="text1"/>
    </w:rPr>
  </w:style>
  <w:style w:type="character" w:customStyle="1" w:styleId="BodyTextChar">
    <w:name w:val="Body Text Char"/>
    <w:basedOn w:val="DefaultParagraphFont"/>
    <w:link w:val="BodyText"/>
    <w:uiPriority w:val="4"/>
    <w:rsid w:val="0008096E"/>
    <w:rPr>
      <w:color w:val="22272B" w:themeColor="text1"/>
    </w:rPr>
  </w:style>
  <w:style w:type="character" w:customStyle="1" w:styleId="Heading2Char">
    <w:name w:val="Heading 2 Char"/>
    <w:aliases w:val="Heading2 Numbered Char"/>
    <w:basedOn w:val="DefaultParagraphFont"/>
    <w:link w:val="Heading2"/>
    <w:rsid w:val="00446065"/>
    <w:rPr>
      <w:color w:val="002664" w:themeColor="accent1"/>
      <w:sz w:val="36"/>
    </w:rPr>
  </w:style>
  <w:style w:type="character" w:customStyle="1" w:styleId="Heading3Char">
    <w:name w:val="Heading 3 Char"/>
    <w:aliases w:val="Heading3 Numbered Char"/>
    <w:basedOn w:val="DefaultParagraphFont"/>
    <w:link w:val="Heading3"/>
    <w:uiPriority w:val="9"/>
    <w:rsid w:val="00693A3C"/>
    <w:rPr>
      <w:rFonts w:asciiTheme="majorHAnsi" w:hAnsiTheme="majorHAnsi"/>
      <w:color w:val="002664" w:themeColor="accent1"/>
      <w:sz w:val="28"/>
    </w:rPr>
  </w:style>
  <w:style w:type="character" w:customStyle="1" w:styleId="Heading4Char">
    <w:name w:val="Heading 4 Char"/>
    <w:aliases w:val="Heading4 Numbered Char"/>
    <w:basedOn w:val="DefaultParagraphFont"/>
    <w:link w:val="Heading4"/>
    <w:uiPriority w:val="9"/>
    <w:rsid w:val="00693A3C"/>
    <w:rPr>
      <w:rFonts w:asciiTheme="majorHAnsi" w:eastAsiaTheme="majorEastAsia" w:hAnsiTheme="majorHAnsi" w:cstheme="majorBidi"/>
      <w:iCs/>
      <w:color w:val="002664" w:themeColor="accent1"/>
      <w:sz w:val="24"/>
    </w:rPr>
  </w:style>
  <w:style w:type="character" w:customStyle="1" w:styleId="Heading5Char">
    <w:name w:val="Heading 5 Char"/>
    <w:aliases w:val="Heading5 Numbered Char"/>
    <w:basedOn w:val="DefaultParagraphFont"/>
    <w:link w:val="Heading5"/>
    <w:uiPriority w:val="9"/>
    <w:rsid w:val="00693A3C"/>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55192C"/>
    <w:pPr>
      <w:numPr>
        <w:numId w:val="2"/>
      </w:numPr>
      <w:suppressAutoHyphens/>
      <w:spacing w:before="120" w:after="120" w:line="300" w:lineRule="auto"/>
    </w:pPr>
    <w:rPr>
      <w:rFonts w:eastAsia="Arial" w:cs="ArialMT"/>
      <w:color w:val="22272B" w:themeColor="text1"/>
      <w:szCs w:val="24"/>
      <w:lang w:eastAsia="en-US"/>
    </w:rPr>
  </w:style>
  <w:style w:type="paragraph" w:styleId="ListBullet3">
    <w:name w:val="List Bullet 3"/>
    <w:uiPriority w:val="10"/>
    <w:qFormat/>
    <w:rsid w:val="0055192C"/>
    <w:pPr>
      <w:numPr>
        <w:numId w:val="3"/>
      </w:numPr>
      <w:suppressAutoHyphens/>
      <w:spacing w:before="120" w:after="120" w:line="300" w:lineRule="auto"/>
      <w:ind w:left="1071" w:hanging="357"/>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000F4F"/>
    <w:pPr>
      <w:numPr>
        <w:numId w:val="5"/>
      </w:numPr>
      <w:suppressAutoHyphens/>
      <w:spacing w:before="120" w:after="120" w:line="30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00F4F"/>
    <w:pPr>
      <w:numPr>
        <w:numId w:val="4"/>
      </w:numPr>
      <w:suppressAutoHyphens/>
      <w:spacing w:before="120" w:after="120" w:line="30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5"/>
    <w:qFormat/>
    <w:rsid w:val="0008096E"/>
    <w:pPr>
      <w:suppressAutoHyphens/>
      <w:spacing w:before="360" w:after="360" w:line="30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Pulloutquote">
    <w:name w:val="Pull out quote"/>
    <w:uiPriority w:val="35"/>
    <w:qFormat/>
    <w:rsid w:val="00000F4F"/>
    <w:pPr>
      <w:pBdr>
        <w:left w:val="single" w:sz="4" w:space="8" w:color="D7153A" w:themeColor="text2"/>
      </w:pBdr>
      <w:suppressAutoHyphens/>
      <w:spacing w:before="120" w:after="120" w:line="30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891904"/>
    <w:pPr>
      <w:spacing w:before="400" w:after="120" w:line="240" w:lineRule="auto"/>
    </w:pPr>
    <w:rPr>
      <w:rFonts w:asciiTheme="majorHAnsi" w:eastAsiaTheme="majorEastAsia" w:hAnsiTheme="majorHAnsi" w:cstheme="majorBidi"/>
      <w:color w:val="22272B" w:themeColor="text1"/>
      <w:kern w:val="28"/>
      <w:position w:val="4"/>
      <w:sz w:val="44"/>
      <w:szCs w:val="56"/>
      <w:lang w:eastAsia="en-US"/>
    </w:rPr>
  </w:style>
  <w:style w:type="character" w:customStyle="1" w:styleId="TitleChar">
    <w:name w:val="Title Char"/>
    <w:basedOn w:val="DefaultParagraphFont"/>
    <w:link w:val="Title"/>
    <w:uiPriority w:val="1"/>
    <w:rsid w:val="00891904"/>
    <w:rPr>
      <w:rFonts w:asciiTheme="majorHAnsi" w:eastAsiaTheme="majorEastAsia" w:hAnsiTheme="majorHAnsi" w:cstheme="majorBidi"/>
      <w:color w:val="22272B" w:themeColor="text1"/>
      <w:kern w:val="28"/>
      <w:position w:val="4"/>
      <w:sz w:val="44"/>
      <w:szCs w:val="56"/>
      <w:lang w:eastAsia="en-US"/>
    </w:rPr>
  </w:style>
  <w:style w:type="paragraph" w:styleId="Subtitle">
    <w:name w:val="Subtitle"/>
    <w:next w:val="BodyText"/>
    <w:link w:val="SubtitleChar"/>
    <w:uiPriority w:val="2"/>
    <w:rsid w:val="00891904"/>
    <w:pPr>
      <w:numPr>
        <w:ilvl w:val="1"/>
      </w:numPr>
      <w:suppressAutoHyphens/>
      <w:spacing w:after="0" w:line="240" w:lineRule="auto"/>
    </w:pPr>
    <w:rPr>
      <w:color w:val="22272B" w:themeColor="text1"/>
      <w:sz w:val="36"/>
      <w:lang w:eastAsia="en-US"/>
    </w:rPr>
  </w:style>
  <w:style w:type="character" w:customStyle="1" w:styleId="SubtitleChar">
    <w:name w:val="Subtitle Char"/>
    <w:basedOn w:val="DefaultParagraphFont"/>
    <w:link w:val="Subtitle"/>
    <w:uiPriority w:val="2"/>
    <w:rsid w:val="00891904"/>
    <w:rPr>
      <w:color w:val="22272B" w:themeColor="text1"/>
      <w:sz w:val="36"/>
      <w:lang w:eastAsia="en-US"/>
    </w:rPr>
  </w:style>
  <w:style w:type="paragraph" w:styleId="EndnoteText">
    <w:name w:val="endnote text"/>
    <w:basedOn w:val="Normal"/>
    <w:link w:val="EndnoteTextChar"/>
    <w:uiPriority w:val="99"/>
    <w:semiHidden/>
    <w:rsid w:val="008F0B7B"/>
  </w:style>
  <w:style w:type="paragraph" w:customStyle="1" w:styleId="Descriptor">
    <w:name w:val="Descriptor"/>
    <w:uiPriority w:val="1"/>
    <w:rsid w:val="00B74B83"/>
    <w:pPr>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19"/>
    <w:qFormat/>
    <w:rsid w:val="001B2E63"/>
    <w:rPr>
      <w:b/>
      <w:i/>
      <w:color w:val="22272B" w:themeColor="text1"/>
    </w:rPr>
  </w:style>
  <w:style w:type="paragraph" w:customStyle="1" w:styleId="BodyTextCentred">
    <w:name w:val="Body Text Centred"/>
    <w:basedOn w:val="BodyText"/>
    <w:uiPriority w:val="4"/>
    <w:qFormat/>
    <w:rsid w:val="003207C1"/>
    <w:pPr>
      <w:tabs>
        <w:tab w:val="clear" w:pos="2552"/>
      </w:tabs>
      <w:jc w:val="center"/>
    </w:pPr>
  </w:style>
  <w:style w:type="paragraph" w:customStyle="1" w:styleId="Heading10">
    <w:name w:val="Heading1"/>
    <w:next w:val="BodyText"/>
    <w:uiPriority w:val="9"/>
    <w:qFormat/>
    <w:rsid w:val="00AE2B85"/>
    <w:pPr>
      <w:keepNext/>
      <w:keepLines/>
      <w:suppressAutoHyphens/>
      <w:spacing w:after="0" w:line="240" w:lineRule="auto"/>
    </w:pPr>
    <w:rPr>
      <w:color w:val="002664" w:themeColor="accent1"/>
      <w:sz w:val="48"/>
    </w:rPr>
  </w:style>
  <w:style w:type="paragraph" w:customStyle="1" w:styleId="Heading1Appendix">
    <w:name w:val="Heading1 Appendix"/>
    <w:next w:val="BodyText"/>
    <w:uiPriority w:val="10"/>
    <w:qFormat/>
    <w:rsid w:val="00ED63F4"/>
    <w:pPr>
      <w:pageBreakBefore/>
      <w:numPr>
        <w:numId w:val="9"/>
      </w:numPr>
      <w:pBdr>
        <w:top w:val="single" w:sz="4" w:space="8" w:color="002664" w:themeColor="accent1"/>
      </w:pBdr>
      <w:spacing w:after="0" w:line="240" w:lineRule="auto"/>
    </w:pPr>
    <w:rPr>
      <w:color w:val="002664" w:themeColor="accent1"/>
      <w:sz w:val="36"/>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customStyle="1" w:styleId="Heading20">
    <w:name w:val="Heading2"/>
    <w:next w:val="BodyText"/>
    <w:uiPriority w:val="9"/>
    <w:qFormat/>
    <w:rsid w:val="00693A3C"/>
    <w:pPr>
      <w:keepNext/>
      <w:keepLines/>
      <w:pBdr>
        <w:top w:val="single" w:sz="4" w:space="8" w:color="002664" w:themeColor="accent1"/>
      </w:pBdr>
      <w:suppressAutoHyphens/>
      <w:spacing w:before="240" w:after="240" w:line="240" w:lineRule="auto"/>
    </w:pPr>
    <w:rPr>
      <w:color w:val="002664" w:themeColor="accent1"/>
      <w:sz w:val="36"/>
    </w:rPr>
  </w:style>
  <w:style w:type="paragraph" w:customStyle="1" w:styleId="Heading30">
    <w:name w:val="Heading3"/>
    <w:next w:val="BodyText"/>
    <w:uiPriority w:val="9"/>
    <w:qFormat/>
    <w:rsid w:val="00693A3C"/>
    <w:pPr>
      <w:keepNext/>
      <w:keepLines/>
      <w:suppressAutoHyphens/>
      <w:spacing w:before="240" w:after="120" w:line="240" w:lineRule="auto"/>
    </w:pPr>
    <w:rPr>
      <w:rFonts w:asciiTheme="majorHAnsi" w:hAnsiTheme="majorHAnsi"/>
      <w:color w:val="002664" w:themeColor="accent1"/>
      <w:sz w:val="28"/>
    </w:rPr>
  </w:style>
  <w:style w:type="paragraph" w:customStyle="1" w:styleId="Heading40">
    <w:name w:val="Heading4"/>
    <w:next w:val="BodyText"/>
    <w:uiPriority w:val="9"/>
    <w:qFormat/>
    <w:rsid w:val="00693A3C"/>
    <w:pPr>
      <w:keepNext/>
      <w:keepLines/>
      <w:suppressAutoHyphens/>
      <w:spacing w:before="240" w:after="120" w:line="240" w:lineRule="auto"/>
    </w:pPr>
    <w:rPr>
      <w:rFonts w:asciiTheme="majorHAnsi" w:eastAsiaTheme="majorEastAsia" w:hAnsiTheme="majorHAnsi" w:cstheme="majorBidi"/>
      <w:iCs/>
      <w:color w:val="002664" w:themeColor="accent1"/>
      <w:sz w:val="24"/>
    </w:rPr>
  </w:style>
  <w:style w:type="paragraph" w:customStyle="1" w:styleId="Heading50">
    <w:name w:val="Heading5"/>
    <w:next w:val="BodyText"/>
    <w:uiPriority w:val="9"/>
    <w:qFormat/>
    <w:rsid w:val="00693A3C"/>
    <w:pPr>
      <w:keepNext/>
      <w:keepLines/>
      <w:suppressAutoHyphens/>
      <w:spacing w:before="240" w:after="120" w:line="240" w:lineRule="auto"/>
    </w:pPr>
    <w:rPr>
      <w:rFonts w:asciiTheme="majorHAnsi" w:eastAsiaTheme="majorEastAsia" w:hAnsiTheme="majorHAnsi" w:cstheme="majorBidi"/>
      <w:color w:val="002664" w:themeColor="accent1"/>
    </w:rPr>
  </w:style>
  <w:style w:type="paragraph" w:styleId="Date">
    <w:name w:val="Date"/>
    <w:next w:val="BodyText"/>
    <w:link w:val="DateChar"/>
    <w:uiPriority w:val="3"/>
    <w:rsid w:val="00891904"/>
    <w:pPr>
      <w:spacing w:before="480" w:after="240" w:line="240" w:lineRule="auto"/>
    </w:pPr>
    <w:rPr>
      <w:color w:val="22272B" w:themeColor="text1"/>
    </w:rPr>
  </w:style>
  <w:style w:type="table" w:styleId="ListTable3-Accent3">
    <w:name w:val="List Table 3 Accent 3"/>
    <w:basedOn w:val="TableNormal"/>
    <w:uiPriority w:val="48"/>
    <w:rsid w:val="00A67B30"/>
    <w:pPr>
      <w:spacing w:after="0" w:line="240" w:lineRule="auto"/>
    </w:pPr>
    <w:tblPr>
      <w:tblStyleRowBandSize w:val="1"/>
      <w:tblStyleColBandSize w:val="1"/>
      <w:tbl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blBorders>
    </w:tbl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fir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la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band1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1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style>
  <w:style w:type="table" w:styleId="ListTable3-Accent4">
    <w:name w:val="List Table 3 Accent 4"/>
    <w:basedOn w:val="TableGrid"/>
    <w:uiPriority w:val="48"/>
    <w:rsid w:val="00BF69BC"/>
    <w:rPr>
      <w:color w:val="22272B" w:themeColor="text1"/>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auto"/>
    </w:tc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fir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la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band1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1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style>
  <w:style w:type="table" w:styleId="ListTable3-Accent5">
    <w:name w:val="List Table 3 Accent 5"/>
    <w:basedOn w:val="TableNormal"/>
    <w:uiPriority w:val="48"/>
    <w:rsid w:val="002A07B1"/>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blStylePr w:type="firstRow">
      <w:rPr>
        <w:b/>
        <w:bCs/>
        <w:color w:val="FFFFFF" w:themeColor="background1"/>
      </w:rPr>
      <w:tblPr/>
      <w:tcPr>
        <w:shd w:val="clear" w:color="auto" w:fill="FFE6EA" w:themeFill="accent6"/>
      </w:tcPr>
    </w:tblStylePr>
    <w:tblStylePr w:type="lastRow">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fir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la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band1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1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style>
  <w:style w:type="table" w:styleId="ListTable3-Accent6">
    <w:name w:val="List Table 3 Accent 6"/>
    <w:basedOn w:val="TableNormal"/>
    <w:uiPriority w:val="48"/>
    <w:rsid w:val="00FE1D04"/>
    <w:pPr>
      <w:spacing w:after="0" w:line="240" w:lineRule="auto"/>
    </w:pPr>
    <w:tblPr>
      <w:tblStyleRowBandSize w:val="1"/>
      <w:tblStyleColBandSize w:val="1"/>
      <w:tbl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blBorders>
    </w:tblPr>
    <w:tblStylePr w:type="firstRow">
      <w:rPr>
        <w:b/>
        <w:bCs/>
        <w:color w:val="FFFFFF" w:themeColor="background1"/>
      </w:rPr>
      <w:tblPr/>
      <w:trPr>
        <w:tblHeader/>
      </w:trPr>
      <w:tcPr>
        <w:shd w:val="clear" w:color="auto" w:fill="FFE6EA" w:themeFill="accent6"/>
      </w:tcPr>
    </w:tblStylePr>
    <w:tblStylePr w:type="lastRow">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fir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la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band1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1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8CE0FF" w:themeColor="accent4"/>
        <w:left w:val="single" w:sz="24" w:space="0" w:color="8CE0FF" w:themeColor="accent4"/>
        <w:bottom w:val="single" w:sz="24" w:space="0" w:color="8CE0FF" w:themeColor="accent4"/>
        <w:right w:val="single" w:sz="24" w:space="0" w:color="8CE0FF" w:themeColor="accent4"/>
      </w:tblBorders>
    </w:tblPr>
    <w:tcPr>
      <w:shd w:val="clear" w:color="auto" w:fill="8CE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ividerTitle">
    <w:name w:val="Divider Title"/>
    <w:next w:val="BodyText"/>
    <w:uiPriority w:val="3"/>
    <w:rsid w:val="00367A43"/>
    <w:pPr>
      <w:pBdr>
        <w:left w:val="single" w:sz="4" w:space="4" w:color="002664" w:themeColor="background2"/>
      </w:pBdr>
      <w:spacing w:after="0" w:line="240" w:lineRule="auto"/>
    </w:pPr>
    <w:rPr>
      <w:color w:val="002664" w:themeColor="background2"/>
      <w:sz w:val="80"/>
    </w:r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891904"/>
    <w:rPr>
      <w:color w:val="22272B" w:themeColor="text1"/>
    </w:rPr>
  </w:style>
  <w:style w:type="paragraph" w:customStyle="1" w:styleId="DividerNumber">
    <w:name w:val="Divider Number"/>
    <w:next w:val="DividerTitle"/>
    <w:uiPriority w:val="3"/>
    <w:rsid w:val="00C93498"/>
    <w:pPr>
      <w:pBdr>
        <w:left w:val="single" w:sz="4" w:space="4" w:color="002664" w:themeColor="background2"/>
      </w:pBdr>
      <w:spacing w:after="0" w:line="240" w:lineRule="auto"/>
    </w:pPr>
    <w:rPr>
      <w:b/>
      <w:color w:val="002664" w:themeColor="background2"/>
      <w:sz w:val="6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wbuy@customerservice.nsw.gov.au" TargetMode="External"/><Relationship Id="rId5" Type="http://schemas.openxmlformats.org/officeDocument/2006/relationships/numbering" Target="numbering.xml"/><Relationship Id="rId15" Type="http://schemas.openxmlformats.org/officeDocument/2006/relationships/hyperlink" Target="https://dcj.nsw.gov.au/legal-and-justice/our-commissioners/anti-slavery-commissioner/due-diligence-and-reporting.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j.nsw.gov.au/legal-and-justice/our-commissioners/anti-slavery-commissioner/due-diligence-and-reporti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GM2\Downloads\0326-12-Procurement-Publication-Template-no-cover-v05-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E46FC833343EBA9483311872ACF95"/>
        <w:category>
          <w:name w:val="General"/>
          <w:gallery w:val="placeholder"/>
        </w:category>
        <w:types>
          <w:type w:val="bbPlcHdr"/>
        </w:types>
        <w:behaviors>
          <w:behavior w:val="content"/>
        </w:behaviors>
        <w:guid w:val="{A23B9F64-F9D7-4C5E-8E75-243309393147}"/>
      </w:docPartPr>
      <w:docPartBody>
        <w:p w:rsidR="00E508AC" w:rsidRDefault="00D71A02">
          <w:pPr>
            <w:pStyle w:val="AB1E46FC833343EBA9483311872ACF95"/>
          </w:pPr>
          <w:r>
            <w:t>[C</w:t>
          </w:r>
          <w:r w:rsidRPr="00DE446C">
            <w:t xml:space="preserve">lick to enter </w:t>
          </w:r>
          <w:r>
            <w:t>Document Title]</w:t>
          </w:r>
        </w:p>
      </w:docPartBody>
    </w:docPart>
    <w:docPart>
      <w:docPartPr>
        <w:name w:val="BEB95FEDF1E84C65AB8880BEE7C15B73"/>
        <w:category>
          <w:name w:val="General"/>
          <w:gallery w:val="placeholder"/>
        </w:category>
        <w:types>
          <w:type w:val="bbPlcHdr"/>
        </w:types>
        <w:behaviors>
          <w:behavior w:val="content"/>
        </w:behaviors>
        <w:guid w:val="{B2E6B0D8-2530-4BEA-940A-E8D4EA08FED9}"/>
      </w:docPartPr>
      <w:docPartBody>
        <w:p w:rsidR="00E508AC" w:rsidRDefault="00D71A02">
          <w:pPr>
            <w:pStyle w:val="BEB95FEDF1E84C65AB8880BEE7C15B73"/>
          </w:pPr>
          <w:r>
            <w:rPr>
              <w:rStyle w:val="PlaceholderText"/>
            </w:rPr>
            <w:t>[C</w:t>
          </w:r>
          <w:r w:rsidRPr="004B52A6">
            <w:rPr>
              <w:rStyle w:val="PlaceholderText"/>
            </w:rPr>
            <w:t xml:space="preserve">lick here to enter </w:t>
          </w:r>
          <w:r>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57"/>
    <w:rsid w:val="00103E3C"/>
    <w:rsid w:val="0020264F"/>
    <w:rsid w:val="0058563D"/>
    <w:rsid w:val="00642D78"/>
    <w:rsid w:val="006A27E5"/>
    <w:rsid w:val="0072569D"/>
    <w:rsid w:val="00897362"/>
    <w:rsid w:val="009B5886"/>
    <w:rsid w:val="00B83396"/>
    <w:rsid w:val="00BC7194"/>
    <w:rsid w:val="00D71A02"/>
    <w:rsid w:val="00D92257"/>
    <w:rsid w:val="00E36DEF"/>
    <w:rsid w:val="00E508AC"/>
    <w:rsid w:val="00EB5EAB"/>
    <w:rsid w:val="00F07351"/>
    <w:rsid w:val="00F43174"/>
    <w:rsid w:val="00F80CFD"/>
    <w:rsid w:val="00F82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E46FC833343EBA9483311872ACF95">
    <w:name w:val="AB1E46FC833343EBA9483311872ACF95"/>
  </w:style>
  <w:style w:type="character" w:styleId="PlaceholderText">
    <w:name w:val="Placeholder Text"/>
    <w:basedOn w:val="DefaultParagraphFont"/>
    <w:uiPriority w:val="99"/>
    <w:semiHidden/>
    <w:rPr>
      <w:color w:val="808080"/>
    </w:rPr>
  </w:style>
  <w:style w:type="paragraph" w:customStyle="1" w:styleId="BEB95FEDF1E84C65AB8880BEE7C15B73">
    <w:name w:val="BEB95FEDF1E84C65AB8880BEE7C1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xsi:nil="true"/>
  </documentManagement>
</p:properties>
</file>

<file path=customXml/itemProps1.xml><?xml version="1.0" encoding="utf-8"?>
<ds:datastoreItem xmlns:ds="http://schemas.openxmlformats.org/officeDocument/2006/customXml" ds:itemID="{9B55CBC5-EACD-49B3-BD0C-D5F6B091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7521BB5F-5337-47FF-8ACA-5F8555C18BF2}">
  <ds:schemaRefs>
    <ds:schemaRef ds:uri="http://schemas.microsoft.com/sharepoint/v3/contenttype/forms"/>
  </ds:schemaRefs>
</ds:datastoreItem>
</file>

<file path=customXml/itemProps4.xml><?xml version="1.0" encoding="utf-8"?>
<ds:datastoreItem xmlns:ds="http://schemas.openxmlformats.org/officeDocument/2006/customXml" ds:itemID="{7C45A284-361E-4BA4-BCCA-A6865B7D1FEE}">
  <ds:schemaRefs>
    <ds:schemaRef ds:uri="http://schemas.microsoft.com/office/2006/metadata/properties"/>
    <ds:schemaRef ds:uri="http://schemas.microsoft.com/office/infopath/2007/PartnerControls"/>
    <ds:schemaRef ds:uri="e5047f9d-4f36-4a49-a633-cbb7750e4b04"/>
    <ds:schemaRef ds:uri="cd547dae-8637-47f1-838b-357b55fac499"/>
  </ds:schemaRefs>
</ds:datastoreItem>
</file>

<file path=docProps/app.xml><?xml version="1.0" encoding="utf-8"?>
<Properties xmlns="http://schemas.openxmlformats.org/officeDocument/2006/extended-properties" xmlns:vt="http://schemas.openxmlformats.org/officeDocument/2006/docPropsVTypes">
  <Template>0326-12-Procurement-Publication-Template-no-cover-v05-landscape</Template>
  <TotalTime>57</TotalTime>
  <Pages>12</Pages>
  <Words>2031</Words>
  <Characters>11641</Characters>
  <Application>Microsoft Office Word</Application>
  <DocSecurity>0</DocSecurity>
  <Lines>431</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13355</CharactersWithSpaces>
  <SharedDoc>false</SharedDoc>
  <HyperlinkBase/>
  <HLinks>
    <vt:vector size="192" baseType="variant">
      <vt:variant>
        <vt:i4>6553709</vt:i4>
      </vt:variant>
      <vt:variant>
        <vt:i4>189</vt:i4>
      </vt:variant>
      <vt:variant>
        <vt:i4>0</vt:i4>
      </vt:variant>
      <vt:variant>
        <vt:i4>5</vt:i4>
      </vt:variant>
      <vt:variant>
        <vt:lpwstr>https://nswgov.sharepoint.com/sites/inside-treasury/SitePages/image-guidelines.aspx</vt:lpwstr>
      </vt:variant>
      <vt:variant>
        <vt:lpwstr/>
      </vt:variant>
      <vt:variant>
        <vt:i4>3145829</vt:i4>
      </vt:variant>
      <vt:variant>
        <vt:i4>186</vt:i4>
      </vt:variant>
      <vt:variant>
        <vt:i4>0</vt:i4>
      </vt:variant>
      <vt:variant>
        <vt:i4>5</vt:i4>
      </vt:variant>
      <vt:variant>
        <vt:lpwstr>https://www.digital.nsw.gov.au/article/understanding-screen-readers</vt:lpwstr>
      </vt:variant>
      <vt:variant>
        <vt:lpwstr/>
      </vt:variant>
      <vt:variant>
        <vt:i4>3145829</vt:i4>
      </vt:variant>
      <vt:variant>
        <vt:i4>180</vt:i4>
      </vt:variant>
      <vt:variant>
        <vt:i4>0</vt:i4>
      </vt:variant>
      <vt:variant>
        <vt:i4>5</vt:i4>
      </vt:variant>
      <vt:variant>
        <vt:lpwstr>https://www.digital.nsw.gov.au/article/understanding-screen-readers</vt:lpwstr>
      </vt:variant>
      <vt:variant>
        <vt:lpwstr/>
      </vt:variant>
      <vt:variant>
        <vt:i4>7143520</vt:i4>
      </vt:variant>
      <vt:variant>
        <vt:i4>174</vt:i4>
      </vt:variant>
      <vt:variant>
        <vt:i4>0</vt:i4>
      </vt:variant>
      <vt:variant>
        <vt:i4>5</vt:i4>
      </vt:variant>
      <vt:variant>
        <vt:lpwstr>https://support.microsoft.com/en-us/office/video-create-accessible-tables-in-word-cb464015-59dc-46a0-ac01-6217c62210e5</vt:lpwstr>
      </vt:variant>
      <vt:variant>
        <vt:lpwstr/>
      </vt:variant>
      <vt:variant>
        <vt:i4>7471222</vt:i4>
      </vt:variant>
      <vt:variant>
        <vt:i4>168</vt:i4>
      </vt:variant>
      <vt:variant>
        <vt:i4>0</vt:i4>
      </vt:variant>
      <vt:variant>
        <vt:i4>5</vt:i4>
      </vt:variant>
      <vt:variant>
        <vt:lpwstr>https://www.digital.nsw.gov.au/delivery/accessibility-and-inclusivity-toolkit/accessibility-matters</vt:lpwstr>
      </vt:variant>
      <vt:variant>
        <vt:lpwstr/>
      </vt:variant>
      <vt:variant>
        <vt:i4>4456534</vt:i4>
      </vt:variant>
      <vt:variant>
        <vt:i4>165</vt:i4>
      </vt:variant>
      <vt:variant>
        <vt:i4>0</vt:i4>
      </vt:variant>
      <vt:variant>
        <vt:i4>5</vt:i4>
      </vt:variant>
      <vt:variant>
        <vt:lpwstr>https://support.microsoft.com/en-au/office/apply-styles-f8b96097-4d25-4fac-8200-6139c8093109</vt:lpwstr>
      </vt:variant>
      <vt:variant>
        <vt:lpwstr/>
      </vt:variant>
      <vt:variant>
        <vt:i4>1769535</vt:i4>
      </vt:variant>
      <vt:variant>
        <vt:i4>152</vt:i4>
      </vt:variant>
      <vt:variant>
        <vt:i4>0</vt:i4>
      </vt:variant>
      <vt:variant>
        <vt:i4>5</vt:i4>
      </vt:variant>
      <vt:variant>
        <vt:lpwstr/>
      </vt:variant>
      <vt:variant>
        <vt:lpwstr>_Toc225509824</vt:lpwstr>
      </vt:variant>
      <vt:variant>
        <vt:i4>1769535</vt:i4>
      </vt:variant>
      <vt:variant>
        <vt:i4>146</vt:i4>
      </vt:variant>
      <vt:variant>
        <vt:i4>0</vt:i4>
      </vt:variant>
      <vt:variant>
        <vt:i4>5</vt:i4>
      </vt:variant>
      <vt:variant>
        <vt:lpwstr/>
      </vt:variant>
      <vt:variant>
        <vt:lpwstr>_Toc225509823</vt:lpwstr>
      </vt:variant>
      <vt:variant>
        <vt:i4>1769535</vt:i4>
      </vt:variant>
      <vt:variant>
        <vt:i4>140</vt:i4>
      </vt:variant>
      <vt:variant>
        <vt:i4>0</vt:i4>
      </vt:variant>
      <vt:variant>
        <vt:i4>5</vt:i4>
      </vt:variant>
      <vt:variant>
        <vt:lpwstr/>
      </vt:variant>
      <vt:variant>
        <vt:lpwstr>_Toc225509822</vt:lpwstr>
      </vt:variant>
      <vt:variant>
        <vt:i4>1769535</vt:i4>
      </vt:variant>
      <vt:variant>
        <vt:i4>134</vt:i4>
      </vt:variant>
      <vt:variant>
        <vt:i4>0</vt:i4>
      </vt:variant>
      <vt:variant>
        <vt:i4>5</vt:i4>
      </vt:variant>
      <vt:variant>
        <vt:lpwstr/>
      </vt:variant>
      <vt:variant>
        <vt:lpwstr>_Toc225509821</vt:lpwstr>
      </vt:variant>
      <vt:variant>
        <vt:i4>1769535</vt:i4>
      </vt:variant>
      <vt:variant>
        <vt:i4>128</vt:i4>
      </vt:variant>
      <vt:variant>
        <vt:i4>0</vt:i4>
      </vt:variant>
      <vt:variant>
        <vt:i4>5</vt:i4>
      </vt:variant>
      <vt:variant>
        <vt:lpwstr/>
      </vt:variant>
      <vt:variant>
        <vt:lpwstr>_Toc225509820</vt:lpwstr>
      </vt:variant>
      <vt:variant>
        <vt:i4>1572927</vt:i4>
      </vt:variant>
      <vt:variant>
        <vt:i4>122</vt:i4>
      </vt:variant>
      <vt:variant>
        <vt:i4>0</vt:i4>
      </vt:variant>
      <vt:variant>
        <vt:i4>5</vt:i4>
      </vt:variant>
      <vt:variant>
        <vt:lpwstr/>
      </vt:variant>
      <vt:variant>
        <vt:lpwstr>_Toc225509819</vt:lpwstr>
      </vt:variant>
      <vt:variant>
        <vt:i4>1572927</vt:i4>
      </vt:variant>
      <vt:variant>
        <vt:i4>116</vt:i4>
      </vt:variant>
      <vt:variant>
        <vt:i4>0</vt:i4>
      </vt:variant>
      <vt:variant>
        <vt:i4>5</vt:i4>
      </vt:variant>
      <vt:variant>
        <vt:lpwstr/>
      </vt:variant>
      <vt:variant>
        <vt:lpwstr>_Toc225509818</vt:lpwstr>
      </vt:variant>
      <vt:variant>
        <vt:i4>1572927</vt:i4>
      </vt:variant>
      <vt:variant>
        <vt:i4>110</vt:i4>
      </vt:variant>
      <vt:variant>
        <vt:i4>0</vt:i4>
      </vt:variant>
      <vt:variant>
        <vt:i4>5</vt:i4>
      </vt:variant>
      <vt:variant>
        <vt:lpwstr/>
      </vt:variant>
      <vt:variant>
        <vt:lpwstr>_Toc225509817</vt:lpwstr>
      </vt:variant>
      <vt:variant>
        <vt:i4>1572927</vt:i4>
      </vt:variant>
      <vt:variant>
        <vt:i4>104</vt:i4>
      </vt:variant>
      <vt:variant>
        <vt:i4>0</vt:i4>
      </vt:variant>
      <vt:variant>
        <vt:i4>5</vt:i4>
      </vt:variant>
      <vt:variant>
        <vt:lpwstr/>
      </vt:variant>
      <vt:variant>
        <vt:lpwstr>_Toc225509816</vt:lpwstr>
      </vt:variant>
      <vt:variant>
        <vt:i4>1572927</vt:i4>
      </vt:variant>
      <vt:variant>
        <vt:i4>98</vt:i4>
      </vt:variant>
      <vt:variant>
        <vt:i4>0</vt:i4>
      </vt:variant>
      <vt:variant>
        <vt:i4>5</vt:i4>
      </vt:variant>
      <vt:variant>
        <vt:lpwstr/>
      </vt:variant>
      <vt:variant>
        <vt:lpwstr>_Toc225509815</vt:lpwstr>
      </vt:variant>
      <vt:variant>
        <vt:i4>1572927</vt:i4>
      </vt:variant>
      <vt:variant>
        <vt:i4>92</vt:i4>
      </vt:variant>
      <vt:variant>
        <vt:i4>0</vt:i4>
      </vt:variant>
      <vt:variant>
        <vt:i4>5</vt:i4>
      </vt:variant>
      <vt:variant>
        <vt:lpwstr/>
      </vt:variant>
      <vt:variant>
        <vt:lpwstr>_Toc225509814</vt:lpwstr>
      </vt:variant>
      <vt:variant>
        <vt:i4>1572927</vt:i4>
      </vt:variant>
      <vt:variant>
        <vt:i4>86</vt:i4>
      </vt:variant>
      <vt:variant>
        <vt:i4>0</vt:i4>
      </vt:variant>
      <vt:variant>
        <vt:i4>5</vt:i4>
      </vt:variant>
      <vt:variant>
        <vt:lpwstr/>
      </vt:variant>
      <vt:variant>
        <vt:lpwstr>_Toc225509813</vt:lpwstr>
      </vt:variant>
      <vt:variant>
        <vt:i4>1572927</vt:i4>
      </vt:variant>
      <vt:variant>
        <vt:i4>80</vt:i4>
      </vt:variant>
      <vt:variant>
        <vt:i4>0</vt:i4>
      </vt:variant>
      <vt:variant>
        <vt:i4>5</vt:i4>
      </vt:variant>
      <vt:variant>
        <vt:lpwstr/>
      </vt:variant>
      <vt:variant>
        <vt:lpwstr>_Toc225509812</vt:lpwstr>
      </vt:variant>
      <vt:variant>
        <vt:i4>1572927</vt:i4>
      </vt:variant>
      <vt:variant>
        <vt:i4>74</vt:i4>
      </vt:variant>
      <vt:variant>
        <vt:i4>0</vt:i4>
      </vt:variant>
      <vt:variant>
        <vt:i4>5</vt:i4>
      </vt:variant>
      <vt:variant>
        <vt:lpwstr/>
      </vt:variant>
      <vt:variant>
        <vt:lpwstr>_Toc225509811</vt:lpwstr>
      </vt:variant>
      <vt:variant>
        <vt:i4>1572927</vt:i4>
      </vt:variant>
      <vt:variant>
        <vt:i4>68</vt:i4>
      </vt:variant>
      <vt:variant>
        <vt:i4>0</vt:i4>
      </vt:variant>
      <vt:variant>
        <vt:i4>5</vt:i4>
      </vt:variant>
      <vt:variant>
        <vt:lpwstr/>
      </vt:variant>
      <vt:variant>
        <vt:lpwstr>_Toc225509810</vt:lpwstr>
      </vt:variant>
      <vt:variant>
        <vt:i4>1638463</vt:i4>
      </vt:variant>
      <vt:variant>
        <vt:i4>62</vt:i4>
      </vt:variant>
      <vt:variant>
        <vt:i4>0</vt:i4>
      </vt:variant>
      <vt:variant>
        <vt:i4>5</vt:i4>
      </vt:variant>
      <vt:variant>
        <vt:lpwstr/>
      </vt:variant>
      <vt:variant>
        <vt:lpwstr>_Toc225509809</vt:lpwstr>
      </vt:variant>
      <vt:variant>
        <vt:i4>1638463</vt:i4>
      </vt:variant>
      <vt:variant>
        <vt:i4>56</vt:i4>
      </vt:variant>
      <vt:variant>
        <vt:i4>0</vt:i4>
      </vt:variant>
      <vt:variant>
        <vt:i4>5</vt:i4>
      </vt:variant>
      <vt:variant>
        <vt:lpwstr/>
      </vt:variant>
      <vt:variant>
        <vt:lpwstr>_Toc225509808</vt:lpwstr>
      </vt:variant>
      <vt:variant>
        <vt:i4>1638463</vt:i4>
      </vt:variant>
      <vt:variant>
        <vt:i4>50</vt:i4>
      </vt:variant>
      <vt:variant>
        <vt:i4>0</vt:i4>
      </vt:variant>
      <vt:variant>
        <vt:i4>5</vt:i4>
      </vt:variant>
      <vt:variant>
        <vt:lpwstr/>
      </vt:variant>
      <vt:variant>
        <vt:lpwstr>_Toc225509807</vt:lpwstr>
      </vt:variant>
      <vt:variant>
        <vt:i4>1638463</vt:i4>
      </vt:variant>
      <vt:variant>
        <vt:i4>44</vt:i4>
      </vt:variant>
      <vt:variant>
        <vt:i4>0</vt:i4>
      </vt:variant>
      <vt:variant>
        <vt:i4>5</vt:i4>
      </vt:variant>
      <vt:variant>
        <vt:lpwstr/>
      </vt:variant>
      <vt:variant>
        <vt:lpwstr>_Toc225509806</vt:lpwstr>
      </vt:variant>
      <vt:variant>
        <vt:i4>1638463</vt:i4>
      </vt:variant>
      <vt:variant>
        <vt:i4>38</vt:i4>
      </vt:variant>
      <vt:variant>
        <vt:i4>0</vt:i4>
      </vt:variant>
      <vt:variant>
        <vt:i4>5</vt:i4>
      </vt:variant>
      <vt:variant>
        <vt:lpwstr/>
      </vt:variant>
      <vt:variant>
        <vt:lpwstr>_Toc225509805</vt:lpwstr>
      </vt:variant>
      <vt:variant>
        <vt:i4>1638463</vt:i4>
      </vt:variant>
      <vt:variant>
        <vt:i4>32</vt:i4>
      </vt:variant>
      <vt:variant>
        <vt:i4>0</vt:i4>
      </vt:variant>
      <vt:variant>
        <vt:i4>5</vt:i4>
      </vt:variant>
      <vt:variant>
        <vt:lpwstr/>
      </vt:variant>
      <vt:variant>
        <vt:lpwstr>_Toc225509804</vt:lpwstr>
      </vt:variant>
      <vt:variant>
        <vt:i4>1638463</vt:i4>
      </vt:variant>
      <vt:variant>
        <vt:i4>26</vt:i4>
      </vt:variant>
      <vt:variant>
        <vt:i4>0</vt:i4>
      </vt:variant>
      <vt:variant>
        <vt:i4>5</vt:i4>
      </vt:variant>
      <vt:variant>
        <vt:lpwstr/>
      </vt:variant>
      <vt:variant>
        <vt:lpwstr>_Toc225509803</vt:lpwstr>
      </vt:variant>
      <vt:variant>
        <vt:i4>1638463</vt:i4>
      </vt:variant>
      <vt:variant>
        <vt:i4>20</vt:i4>
      </vt:variant>
      <vt:variant>
        <vt:i4>0</vt:i4>
      </vt:variant>
      <vt:variant>
        <vt:i4>5</vt:i4>
      </vt:variant>
      <vt:variant>
        <vt:lpwstr/>
      </vt:variant>
      <vt:variant>
        <vt:lpwstr>_Toc225509802</vt:lpwstr>
      </vt:variant>
      <vt:variant>
        <vt:i4>1638463</vt:i4>
      </vt:variant>
      <vt:variant>
        <vt:i4>14</vt:i4>
      </vt:variant>
      <vt:variant>
        <vt:i4>0</vt:i4>
      </vt:variant>
      <vt:variant>
        <vt:i4>5</vt:i4>
      </vt:variant>
      <vt:variant>
        <vt:lpwstr/>
      </vt:variant>
      <vt:variant>
        <vt:lpwstr>_Toc225509801</vt:lpwstr>
      </vt:variant>
      <vt:variant>
        <vt:i4>1638463</vt:i4>
      </vt:variant>
      <vt:variant>
        <vt:i4>8</vt:i4>
      </vt:variant>
      <vt:variant>
        <vt:i4>0</vt:i4>
      </vt:variant>
      <vt:variant>
        <vt:i4>5</vt:i4>
      </vt:variant>
      <vt:variant>
        <vt:lpwstr/>
      </vt:variant>
      <vt:variant>
        <vt:lpwstr>_Toc225509800</vt:lpwstr>
      </vt:variant>
      <vt:variant>
        <vt:i4>1048624</vt:i4>
      </vt:variant>
      <vt:variant>
        <vt:i4>2</vt:i4>
      </vt:variant>
      <vt:variant>
        <vt:i4>0</vt:i4>
      </vt:variant>
      <vt:variant>
        <vt:i4>5</vt:i4>
      </vt:variant>
      <vt:variant>
        <vt:lpwstr/>
      </vt:variant>
      <vt:variant>
        <vt:lpwstr>_Toc225509799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dc:title>
  <dc:subject/>
  <dc:creator>Melinda Dagg</dc:creator>
  <cp:keywords/>
  <dc:description>Version 14</dc:description>
  <cp:lastModifiedBy>Melinda Dagg</cp:lastModifiedBy>
  <cp:revision>61</cp:revision>
  <cp:lastPrinted>2022-06-17T22:37:00Z</cp:lastPrinted>
  <dcterms:created xsi:type="dcterms:W3CDTF">2026-05-13T04:51:00Z</dcterms:created>
  <dcterms:modified xsi:type="dcterms:W3CDTF">2026-06-21T23:55:00Z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MediaServiceImageTags">
    <vt:lpwstr/>
  </property>
  <property fmtid="{D5CDD505-2E9C-101B-9397-08002B2CF9AE}" pid="4" name="Order">
    <vt:r8>21414000</vt:r8>
  </property>
  <property fmtid="{D5CDD505-2E9C-101B-9397-08002B2CF9AE}" pid="5" name="Finalimagechoice">
    <vt:bool>true</vt:bool>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