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ABC7" w14:textId="321311A8" w:rsidR="00366F16" w:rsidRPr="00FF327D" w:rsidRDefault="00B07EAA" w:rsidP="00B07EAA">
      <w:pPr>
        <w:spacing w:before="100" w:beforeAutospacing="1" w:after="100" w:afterAutospacing="1" w:line="288" w:lineRule="auto"/>
        <w:ind w:left="360" w:hanging="360"/>
        <w:rPr>
          <w:rFonts w:ascii="Arial" w:hAnsi="Arial" w:cs="Arial"/>
        </w:rPr>
      </w:pPr>
      <w:r w:rsidRPr="00FF327D">
        <w:rPr>
          <w:rFonts w:ascii="Arial" w:hAnsi="Arial" w:cs="Arial"/>
          <w:noProof/>
        </w:rPr>
        <mc:AlternateContent>
          <mc:Choice Requires="wps">
            <w:drawing>
              <wp:anchor distT="45720" distB="45720" distL="114300" distR="114300" simplePos="0" relativeHeight="251659264" behindDoc="0" locked="0" layoutInCell="1" allowOverlap="1" wp14:anchorId="2BA4B990" wp14:editId="645F3AD1">
                <wp:simplePos x="0" y="0"/>
                <wp:positionH relativeFrom="margin">
                  <wp:posOffset>55333</wp:posOffset>
                </wp:positionH>
                <wp:positionV relativeFrom="paragraph">
                  <wp:posOffset>57166</wp:posOffset>
                </wp:positionV>
                <wp:extent cx="5715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bg1">
                            <a:lumMod val="95000"/>
                          </a:schemeClr>
                        </a:solidFill>
                        <a:ln w="9525">
                          <a:solidFill>
                            <a:srgbClr val="000000"/>
                          </a:solidFill>
                          <a:miter lim="800000"/>
                          <a:headEnd/>
                          <a:tailEnd/>
                        </a:ln>
                      </wps:spPr>
                      <wps:txbx>
                        <w:txbxContent>
                          <w:p w14:paraId="4AF29E28" w14:textId="568821E4" w:rsidR="006F1200" w:rsidRPr="006F1200" w:rsidRDefault="00490E28" w:rsidP="006F1200">
                            <w:pPr>
                              <w:jc w:val="center"/>
                              <w:rPr>
                                <w:rFonts w:ascii="Arial" w:hAnsi="Arial" w:cs="Arial"/>
                                <w:b/>
                                <w:bCs/>
                                <w:sz w:val="24"/>
                                <w:szCs w:val="24"/>
                              </w:rPr>
                            </w:pPr>
                            <w:r>
                              <w:rPr>
                                <w:rFonts w:ascii="Arial" w:hAnsi="Arial" w:cs="Arial"/>
                                <w:b/>
                                <w:bCs/>
                                <w:sz w:val="24"/>
                                <w:szCs w:val="24"/>
                              </w:rPr>
                              <w:t>Sample</w:t>
                            </w:r>
                            <w:r w:rsidRPr="006F1200">
                              <w:rPr>
                                <w:rFonts w:ascii="Arial" w:hAnsi="Arial" w:cs="Arial"/>
                                <w:b/>
                                <w:bCs/>
                                <w:sz w:val="24"/>
                                <w:szCs w:val="24"/>
                              </w:rPr>
                              <w:t xml:space="preserve"> </w:t>
                            </w:r>
                            <w:r w:rsidR="006F1200" w:rsidRPr="006F1200">
                              <w:rPr>
                                <w:rFonts w:ascii="Arial" w:hAnsi="Arial" w:cs="Arial"/>
                                <w:b/>
                                <w:bCs/>
                                <w:sz w:val="24"/>
                                <w:szCs w:val="24"/>
                              </w:rPr>
                              <w:t>contract clause to support the Aboriginal Procurement Policy</w:t>
                            </w:r>
                          </w:p>
                          <w:p w14:paraId="5636192F" w14:textId="28C61ABF" w:rsidR="00B12AFF" w:rsidRPr="006F1200" w:rsidRDefault="00B12AFF">
                            <w:pPr>
                              <w:rPr>
                                <w:rFonts w:ascii="Arial" w:hAnsi="Arial" w:cs="Arial"/>
                                <w:b/>
                                <w:bCs/>
                                <w:sz w:val="20"/>
                                <w:szCs w:val="20"/>
                              </w:rPr>
                            </w:pPr>
                            <w:r w:rsidRPr="006F1200">
                              <w:rPr>
                                <w:rFonts w:ascii="Arial" w:hAnsi="Arial" w:cs="Arial"/>
                                <w:b/>
                                <w:bCs/>
                                <w:sz w:val="20"/>
                                <w:szCs w:val="20"/>
                              </w:rPr>
                              <w:t xml:space="preserve">Note </w:t>
                            </w:r>
                            <w:r w:rsidR="006F1200" w:rsidRPr="006F1200">
                              <w:rPr>
                                <w:rFonts w:ascii="Arial" w:hAnsi="Arial" w:cs="Arial"/>
                                <w:b/>
                                <w:bCs/>
                                <w:sz w:val="20"/>
                                <w:szCs w:val="20"/>
                              </w:rPr>
                              <w:t xml:space="preserve">to NSW Government </w:t>
                            </w:r>
                            <w:r w:rsidRPr="006F1200">
                              <w:rPr>
                                <w:rFonts w:ascii="Arial" w:hAnsi="Arial" w:cs="Arial"/>
                                <w:b/>
                                <w:bCs/>
                                <w:sz w:val="20"/>
                                <w:szCs w:val="20"/>
                              </w:rPr>
                              <w:t>Agencies</w:t>
                            </w:r>
                          </w:p>
                          <w:p w14:paraId="265F9A7C" w14:textId="2614821C" w:rsidR="000628E4" w:rsidRPr="006F1200" w:rsidRDefault="00B12AFF">
                            <w:pPr>
                              <w:rPr>
                                <w:rFonts w:ascii="Arial" w:hAnsi="Arial" w:cs="Arial"/>
                                <w:sz w:val="20"/>
                                <w:szCs w:val="20"/>
                              </w:rPr>
                            </w:pPr>
                            <w:r w:rsidRPr="006F1200">
                              <w:rPr>
                                <w:rFonts w:ascii="Arial" w:hAnsi="Arial" w:cs="Arial"/>
                                <w:sz w:val="20"/>
                                <w:szCs w:val="20"/>
                              </w:rPr>
                              <w:t xml:space="preserve">To support </w:t>
                            </w:r>
                            <w:r w:rsidR="00C52F66" w:rsidRPr="006F1200">
                              <w:rPr>
                                <w:rFonts w:ascii="Arial" w:hAnsi="Arial" w:cs="Arial"/>
                                <w:sz w:val="20"/>
                                <w:szCs w:val="20"/>
                              </w:rPr>
                              <w:t>A</w:t>
                            </w:r>
                            <w:r w:rsidRPr="006F1200">
                              <w:rPr>
                                <w:rFonts w:ascii="Arial" w:hAnsi="Arial" w:cs="Arial"/>
                                <w:sz w:val="20"/>
                                <w:szCs w:val="20"/>
                              </w:rPr>
                              <w:t xml:space="preserve">gencies </w:t>
                            </w:r>
                            <w:r w:rsidR="006B3FC9" w:rsidRPr="006F1200">
                              <w:rPr>
                                <w:rFonts w:ascii="Arial" w:hAnsi="Arial" w:cs="Arial"/>
                                <w:sz w:val="20"/>
                                <w:szCs w:val="20"/>
                              </w:rPr>
                              <w:t>in</w:t>
                            </w:r>
                            <w:r w:rsidR="00E70E49" w:rsidRPr="006F1200">
                              <w:rPr>
                                <w:rFonts w:ascii="Arial" w:hAnsi="Arial" w:cs="Arial"/>
                                <w:sz w:val="20"/>
                                <w:szCs w:val="20"/>
                              </w:rPr>
                              <w:t xml:space="preserve"> </w:t>
                            </w:r>
                            <w:r w:rsidR="00D11B52" w:rsidRPr="006F1200">
                              <w:rPr>
                                <w:rFonts w:ascii="Arial" w:hAnsi="Arial" w:cs="Arial"/>
                                <w:sz w:val="20"/>
                                <w:szCs w:val="20"/>
                              </w:rPr>
                              <w:t xml:space="preserve">the </w:t>
                            </w:r>
                            <w:r w:rsidR="00E70E49" w:rsidRPr="006F1200">
                              <w:rPr>
                                <w:rFonts w:ascii="Arial" w:hAnsi="Arial" w:cs="Arial"/>
                                <w:sz w:val="20"/>
                                <w:szCs w:val="20"/>
                              </w:rPr>
                              <w:t>implementation of</w:t>
                            </w:r>
                            <w:r w:rsidRPr="006F1200">
                              <w:rPr>
                                <w:rFonts w:ascii="Arial" w:hAnsi="Arial" w:cs="Arial"/>
                                <w:sz w:val="20"/>
                                <w:szCs w:val="20"/>
                              </w:rPr>
                              <w:t xml:space="preserve"> the Aboriginal Procurement Policy, a sample</w:t>
                            </w:r>
                            <w:r w:rsidR="006F1200" w:rsidRPr="006F1200">
                              <w:rPr>
                                <w:rFonts w:ascii="Arial" w:hAnsi="Arial" w:cs="Arial"/>
                                <w:sz w:val="20"/>
                                <w:szCs w:val="20"/>
                              </w:rPr>
                              <w:t xml:space="preserve"> contract</w:t>
                            </w:r>
                            <w:r w:rsidRPr="006F1200">
                              <w:rPr>
                                <w:rFonts w:ascii="Arial" w:hAnsi="Arial" w:cs="Arial"/>
                                <w:sz w:val="20"/>
                                <w:szCs w:val="20"/>
                              </w:rPr>
                              <w:t xml:space="preserve"> </w:t>
                            </w:r>
                            <w:r w:rsidR="00E70E49" w:rsidRPr="006F1200">
                              <w:rPr>
                                <w:rFonts w:ascii="Arial" w:hAnsi="Arial" w:cs="Arial"/>
                                <w:sz w:val="20"/>
                                <w:szCs w:val="20"/>
                              </w:rPr>
                              <w:t xml:space="preserve">clause regarding the </w:t>
                            </w:r>
                            <w:r w:rsidRPr="006F1200">
                              <w:rPr>
                                <w:rFonts w:ascii="Arial" w:hAnsi="Arial" w:cs="Arial"/>
                                <w:sz w:val="20"/>
                                <w:szCs w:val="20"/>
                              </w:rPr>
                              <w:t>Aboriginal Procurement Policy has been developed</w:t>
                            </w:r>
                            <w:r w:rsidR="006B3FC9" w:rsidRPr="006F1200">
                              <w:rPr>
                                <w:rFonts w:ascii="Arial" w:hAnsi="Arial" w:cs="Arial"/>
                                <w:sz w:val="20"/>
                                <w:szCs w:val="20"/>
                              </w:rPr>
                              <w:t>.</w:t>
                            </w:r>
                            <w:r w:rsidRPr="006F1200">
                              <w:rPr>
                                <w:rFonts w:ascii="Arial" w:hAnsi="Arial" w:cs="Arial"/>
                                <w:sz w:val="20"/>
                                <w:szCs w:val="20"/>
                              </w:rPr>
                              <w:t xml:space="preserve"> </w:t>
                            </w:r>
                          </w:p>
                          <w:p w14:paraId="6EAC0D40" w14:textId="06F7C473" w:rsidR="00B12AFF" w:rsidRPr="00B07EAA" w:rsidRDefault="00B12AFF">
                            <w:pPr>
                              <w:rPr>
                                <w:rFonts w:ascii="Arial" w:hAnsi="Arial" w:cs="Arial"/>
                                <w:color w:val="FF0000"/>
                                <w:sz w:val="20"/>
                                <w:szCs w:val="20"/>
                              </w:rPr>
                            </w:pPr>
                            <w:r w:rsidRPr="006F1200">
                              <w:rPr>
                                <w:rFonts w:ascii="Arial" w:hAnsi="Arial" w:cs="Arial"/>
                                <w:sz w:val="20"/>
                                <w:szCs w:val="20"/>
                              </w:rPr>
                              <w:t xml:space="preserve">Agencies may include </w:t>
                            </w:r>
                            <w:r w:rsidR="00D54A72" w:rsidRPr="006F1200">
                              <w:rPr>
                                <w:rFonts w:ascii="Arial" w:hAnsi="Arial" w:cs="Arial"/>
                                <w:sz w:val="20"/>
                                <w:szCs w:val="20"/>
                              </w:rPr>
                              <w:t xml:space="preserve">this clause </w:t>
                            </w:r>
                            <w:r w:rsidRPr="006F1200">
                              <w:rPr>
                                <w:rFonts w:ascii="Arial" w:hAnsi="Arial" w:cs="Arial"/>
                                <w:sz w:val="20"/>
                                <w:szCs w:val="20"/>
                              </w:rPr>
                              <w:t>in contracts</w:t>
                            </w:r>
                            <w:r w:rsidR="000628E4" w:rsidRPr="006F1200">
                              <w:rPr>
                                <w:rFonts w:ascii="Arial" w:hAnsi="Arial" w:cs="Arial"/>
                                <w:sz w:val="20"/>
                                <w:szCs w:val="20"/>
                              </w:rPr>
                              <w:t xml:space="preserve"> however, </w:t>
                            </w:r>
                            <w:r w:rsidR="00D37276" w:rsidRPr="006F1200">
                              <w:rPr>
                                <w:rFonts w:ascii="Arial" w:hAnsi="Arial" w:cs="Arial"/>
                                <w:sz w:val="20"/>
                                <w:szCs w:val="20"/>
                              </w:rPr>
                              <w:t>it</w:t>
                            </w:r>
                            <w:r w:rsidRPr="006F1200">
                              <w:rPr>
                                <w:rFonts w:ascii="Arial" w:hAnsi="Arial" w:cs="Arial"/>
                                <w:sz w:val="20"/>
                                <w:szCs w:val="20"/>
                              </w:rPr>
                              <w:t xml:space="preserve"> is not mandatory</w:t>
                            </w:r>
                            <w:r w:rsidR="00D37276" w:rsidRPr="006F1200">
                              <w:rPr>
                                <w:rFonts w:ascii="Arial" w:hAnsi="Arial" w:cs="Arial"/>
                                <w:sz w:val="20"/>
                                <w:szCs w:val="20"/>
                              </w:rPr>
                              <w:t xml:space="preserve">. </w:t>
                            </w:r>
                            <w:r w:rsidRPr="006F1200">
                              <w:rPr>
                                <w:rFonts w:ascii="Arial" w:hAnsi="Arial" w:cs="Arial"/>
                                <w:sz w:val="20"/>
                                <w:szCs w:val="20"/>
                              </w:rPr>
                              <w:t xml:space="preserve">Agencies </w:t>
                            </w:r>
                            <w:r w:rsidR="00490E28">
                              <w:rPr>
                                <w:rFonts w:ascii="Arial" w:hAnsi="Arial" w:cs="Arial"/>
                                <w:sz w:val="20"/>
                                <w:szCs w:val="20"/>
                              </w:rPr>
                              <w:t xml:space="preserve">with their legal team </w:t>
                            </w:r>
                            <w:r w:rsidRPr="006F1200">
                              <w:rPr>
                                <w:rFonts w:ascii="Arial" w:hAnsi="Arial" w:cs="Arial"/>
                                <w:sz w:val="20"/>
                                <w:szCs w:val="20"/>
                              </w:rPr>
                              <w:t>should</w:t>
                            </w:r>
                            <w:r w:rsidR="00F600B0">
                              <w:rPr>
                                <w:rFonts w:ascii="Arial" w:hAnsi="Arial" w:cs="Arial"/>
                                <w:sz w:val="20"/>
                                <w:szCs w:val="20"/>
                              </w:rPr>
                              <w:t xml:space="preserve"> review this </w:t>
                            </w:r>
                            <w:r w:rsidR="005B2EAD">
                              <w:rPr>
                                <w:rFonts w:ascii="Arial" w:hAnsi="Arial" w:cs="Arial"/>
                                <w:sz w:val="20"/>
                                <w:szCs w:val="20"/>
                              </w:rPr>
                              <w:t xml:space="preserve">sample </w:t>
                            </w:r>
                            <w:r w:rsidR="00F600B0">
                              <w:rPr>
                                <w:rFonts w:ascii="Arial" w:hAnsi="Arial" w:cs="Arial"/>
                                <w:sz w:val="20"/>
                                <w:szCs w:val="20"/>
                              </w:rPr>
                              <w:t>clause carefully and</w:t>
                            </w:r>
                            <w:r w:rsidRPr="006F1200">
                              <w:rPr>
                                <w:rFonts w:ascii="Arial" w:hAnsi="Arial" w:cs="Arial"/>
                                <w:sz w:val="20"/>
                                <w:szCs w:val="20"/>
                              </w:rPr>
                              <w:t xml:space="preserve"> consider </w:t>
                            </w:r>
                            <w:r w:rsidR="00F600B0">
                              <w:rPr>
                                <w:rFonts w:ascii="Arial" w:hAnsi="Arial" w:cs="Arial"/>
                                <w:sz w:val="20"/>
                                <w:szCs w:val="20"/>
                              </w:rPr>
                              <w:t xml:space="preserve">whether the </w:t>
                            </w:r>
                            <w:r w:rsidR="006F1200" w:rsidRPr="006F1200">
                              <w:rPr>
                                <w:rFonts w:ascii="Arial" w:hAnsi="Arial" w:cs="Arial"/>
                                <w:sz w:val="20"/>
                                <w:szCs w:val="20"/>
                              </w:rPr>
                              <w:t xml:space="preserve">proposed </w:t>
                            </w:r>
                            <w:r w:rsidR="00F600B0">
                              <w:rPr>
                                <w:rFonts w:ascii="Arial" w:hAnsi="Arial" w:cs="Arial"/>
                                <w:sz w:val="20"/>
                                <w:szCs w:val="20"/>
                              </w:rPr>
                              <w:t xml:space="preserve">clause is </w:t>
                            </w:r>
                            <w:r w:rsidRPr="006F1200">
                              <w:rPr>
                                <w:rFonts w:ascii="Arial" w:hAnsi="Arial" w:cs="Arial"/>
                                <w:sz w:val="20"/>
                                <w:szCs w:val="20"/>
                              </w:rPr>
                              <w:t xml:space="preserve">appropriate for </w:t>
                            </w:r>
                            <w:r w:rsidR="00F600B0">
                              <w:rPr>
                                <w:rFonts w:ascii="Arial" w:hAnsi="Arial" w:cs="Arial"/>
                                <w:sz w:val="20"/>
                                <w:szCs w:val="20"/>
                              </w:rPr>
                              <w:t xml:space="preserve">the relevant </w:t>
                            </w:r>
                            <w:r w:rsidRPr="006F1200">
                              <w:rPr>
                                <w:rFonts w:ascii="Arial" w:hAnsi="Arial" w:cs="Arial"/>
                                <w:sz w:val="20"/>
                                <w:szCs w:val="20"/>
                              </w:rPr>
                              <w:t>procurement</w:t>
                            </w:r>
                            <w:r w:rsidR="00F600B0">
                              <w:rPr>
                                <w:rFonts w:ascii="Arial" w:hAnsi="Arial" w:cs="Arial"/>
                                <w:sz w:val="20"/>
                                <w:szCs w:val="20"/>
                              </w:rPr>
                              <w:t>,</w:t>
                            </w:r>
                            <w:r w:rsidRPr="006F1200">
                              <w:rPr>
                                <w:rFonts w:ascii="Arial" w:hAnsi="Arial" w:cs="Arial"/>
                                <w:sz w:val="20"/>
                                <w:szCs w:val="20"/>
                              </w:rPr>
                              <w:t xml:space="preserve"> and re-frame as necessary on a case-by-case basis</w:t>
                            </w:r>
                            <w:r w:rsidR="00C52F66" w:rsidRPr="006F1200">
                              <w:rPr>
                                <w:rFonts w:ascii="Arial" w:hAnsi="Arial" w:cs="Arial"/>
                                <w:sz w:val="20"/>
                                <w:szCs w:val="20"/>
                              </w:rPr>
                              <w:t xml:space="preserve"> in accordance with the Aboriginal Procurement Policy.</w:t>
                            </w:r>
                            <w:r w:rsidR="00F600B0">
                              <w:rPr>
                                <w:rFonts w:ascii="Arial" w:hAnsi="Arial" w:cs="Arial"/>
                                <w:sz w:val="20"/>
                                <w:szCs w:val="20"/>
                              </w:rPr>
                              <w:t xml:space="preserve"> </w:t>
                            </w:r>
                          </w:p>
                          <w:p w14:paraId="35E7933D" w14:textId="480686F7" w:rsidR="00C52F66" w:rsidRPr="006F1200" w:rsidRDefault="00C52F66">
                            <w:pPr>
                              <w:rPr>
                                <w:rFonts w:ascii="Arial" w:hAnsi="Arial" w:cs="Arial"/>
                              </w:rPr>
                            </w:pPr>
                            <w:r w:rsidRPr="006F1200">
                              <w:rPr>
                                <w:rFonts w:ascii="Arial" w:hAnsi="Arial" w:cs="Arial"/>
                                <w:sz w:val="20"/>
                                <w:szCs w:val="20"/>
                              </w:rPr>
                              <w:t xml:space="preserve">Drafting notes for Agencies have been included below in </w:t>
                            </w:r>
                            <w:r w:rsidR="006F1200" w:rsidRPr="00F600B0">
                              <w:rPr>
                                <w:rFonts w:ascii="Arial" w:hAnsi="Arial" w:cs="Arial"/>
                                <w:b/>
                                <w:bCs/>
                                <w:sz w:val="20"/>
                                <w:szCs w:val="20"/>
                                <w:highlight w:val="yellow"/>
                              </w:rPr>
                              <w:t>[</w:t>
                            </w:r>
                            <w:r w:rsidRPr="00F600B0">
                              <w:rPr>
                                <w:rFonts w:ascii="Arial" w:hAnsi="Arial" w:cs="Arial"/>
                                <w:b/>
                                <w:bCs/>
                                <w:sz w:val="20"/>
                                <w:szCs w:val="20"/>
                                <w:highlight w:val="yellow"/>
                              </w:rPr>
                              <w:t>square brackets</w:t>
                            </w:r>
                            <w:r w:rsidR="006F1200" w:rsidRPr="00F600B0">
                              <w:rPr>
                                <w:rFonts w:ascii="Arial" w:hAnsi="Arial" w:cs="Arial"/>
                                <w:b/>
                                <w:bCs/>
                                <w:sz w:val="20"/>
                                <w:szCs w:val="20"/>
                                <w:highlight w:val="yellow"/>
                              </w:rPr>
                              <w:t>]</w:t>
                            </w:r>
                            <w:r w:rsidRPr="00F600B0">
                              <w:rPr>
                                <w:rFonts w:ascii="Arial" w:hAnsi="Arial" w:cs="Arial"/>
                                <w:b/>
                                <w:bCs/>
                                <w:sz w:val="20"/>
                                <w:szCs w:val="20"/>
                              </w:rPr>
                              <w:t>.</w:t>
                            </w:r>
                            <w:r w:rsidR="00240405" w:rsidRPr="006F1200">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4B990" id="_x0000_t202" coordsize="21600,21600" o:spt="202" path="m,l,21600r21600,l21600,xe">
                <v:stroke joinstyle="miter"/>
                <v:path gradientshapeok="t" o:connecttype="rect"/>
              </v:shapetype>
              <v:shape id="Text Box 2" o:spid="_x0000_s1026" type="#_x0000_t202" style="position:absolute;left:0;text-align:left;margin-left:4.35pt;margin-top:4.5pt;width:450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7mOgIAAGoEAAAOAAAAZHJzL2Uyb0RvYy54bWysVNtu2zAMfR+wfxD0vviCpGmMOEWXLsOA&#10;7gK0+wBalmNhuk1SYndfP0pO03R7G/YiSCJ1yHNIan0zKkmO3HlhdE2LWU4J18y0Qu9r+v1x9+6a&#10;Eh9AtyCN5jV94p7ebN6+WQ+24qXpjWy5IwiifTXYmvYh2CrLPOu5Aj8zlms0dsYpCHh0+6x1MCC6&#10;klmZ51fZYFxrnWHce7y9m4x0k/C7jrPwtes8D0TWFHMLaXVpbeKabdZQ7R3YXrBTGvAPWSgQGoOe&#10;oe4gADk48ReUEswZb7owY0ZlpusE44kDsinyP9g89GB54oLieHuWyf8/WPbl+M0R0da0LJaUaFBY&#10;pEc+BvLejKSM+gzWV+j2YNExjHiNdU5cvb037Icn2mx70Ht+65wZeg4t5lfEl9nF0wnHR5Bm+Gxa&#10;DAOHYBLQ2DkVxUM5CKJjnZ7OtYmpMLxcLItFnqOJoa2Y5/OrMlUvg+r5uXU+fORGkbipqcPiJ3g4&#10;3vsQ04Hq2SVG80aKdiekTIfYcHwrHTkCtkqznyjKg8Jcp7tVij/hpP6M7gn1FZLUZKjpalEuJpFe&#10;RXH75hwD2URCJ8BLNyUCDoUUqqbXZyeoorQfdIsPoAog5LRHVlKftI7yTkKHsRnRMRagMe0Tqu7M&#10;1Pw4rLjpjftFyYCNX1P/8wCOUyI/aazcqpjP46Skw3yxRJmJu7Q0lxbQDKFqGiiZttuQpitpam+x&#10;wjuRtH/J5JQrNnQS7zR8cWIuz8nr5YvY/AYAAP//AwBQSwMEFAAGAAgAAAAhAElh45HaAAAABwEA&#10;AA8AAABkcnMvZG93bnJldi54bWxMj8FOwzAQRO9I/IO1SNyoTSqRNsSpEIJbDySlnN14SSLidWS7&#10;beDr2Z7gOJrRzJtyM7tRnDDEwZOG+4UCgdR6O1Cn4X33ercCEZMha0ZPqOEbI2yq66vSFNafqcZT&#10;kzrBJRQLo6FPaSqkjG2PzsSFn5DY+/TBmcQydNIGc+ZyN8pMqQfpzEC80JsJn3tsv5qj4919+Mlj&#10;o/aZ+1ju6rrevr3kW61vb+anRxAJ5/QXhgs+o0PFTAd/JBvFqGGVc1DDmg+xu1YXfdCQLVUGsirl&#10;f/7qFwAA//8DAFBLAQItABQABgAIAAAAIQC2gziS/gAAAOEBAAATAAAAAAAAAAAAAAAAAAAAAABb&#10;Q29udGVudF9UeXBlc10ueG1sUEsBAi0AFAAGAAgAAAAhADj9If/WAAAAlAEAAAsAAAAAAAAAAAAA&#10;AAAALwEAAF9yZWxzLy5yZWxzUEsBAi0AFAAGAAgAAAAhAG6zPuY6AgAAagQAAA4AAAAAAAAAAAAA&#10;AAAALgIAAGRycy9lMm9Eb2MueG1sUEsBAi0AFAAGAAgAAAAhAElh45HaAAAABwEAAA8AAAAAAAAA&#10;AAAAAAAAlAQAAGRycy9kb3ducmV2LnhtbFBLBQYAAAAABAAEAPMAAACbBQAAAAA=&#10;" fillcolor="#f2f2f2 [3052]">
                <v:textbox style="mso-fit-shape-to-text:t">
                  <w:txbxContent>
                    <w:p w14:paraId="4AF29E28" w14:textId="568821E4" w:rsidR="006F1200" w:rsidRPr="006F1200" w:rsidRDefault="00490E28" w:rsidP="006F1200">
                      <w:pPr>
                        <w:jc w:val="center"/>
                        <w:rPr>
                          <w:rFonts w:ascii="Arial" w:hAnsi="Arial" w:cs="Arial"/>
                          <w:b/>
                          <w:bCs/>
                          <w:sz w:val="24"/>
                          <w:szCs w:val="24"/>
                        </w:rPr>
                      </w:pPr>
                      <w:r>
                        <w:rPr>
                          <w:rFonts w:ascii="Arial" w:hAnsi="Arial" w:cs="Arial"/>
                          <w:b/>
                          <w:bCs/>
                          <w:sz w:val="24"/>
                          <w:szCs w:val="24"/>
                        </w:rPr>
                        <w:t>Sample</w:t>
                      </w:r>
                      <w:r w:rsidRPr="006F1200">
                        <w:rPr>
                          <w:rFonts w:ascii="Arial" w:hAnsi="Arial" w:cs="Arial"/>
                          <w:b/>
                          <w:bCs/>
                          <w:sz w:val="24"/>
                          <w:szCs w:val="24"/>
                        </w:rPr>
                        <w:t xml:space="preserve"> </w:t>
                      </w:r>
                      <w:r w:rsidR="006F1200" w:rsidRPr="006F1200">
                        <w:rPr>
                          <w:rFonts w:ascii="Arial" w:hAnsi="Arial" w:cs="Arial"/>
                          <w:b/>
                          <w:bCs/>
                          <w:sz w:val="24"/>
                          <w:szCs w:val="24"/>
                        </w:rPr>
                        <w:t>contract clause to support the Aboriginal Procurement Policy</w:t>
                      </w:r>
                    </w:p>
                    <w:p w14:paraId="5636192F" w14:textId="28C61ABF" w:rsidR="00B12AFF" w:rsidRPr="006F1200" w:rsidRDefault="00B12AFF">
                      <w:pPr>
                        <w:rPr>
                          <w:rFonts w:ascii="Arial" w:hAnsi="Arial" w:cs="Arial"/>
                          <w:b/>
                          <w:bCs/>
                          <w:sz w:val="20"/>
                          <w:szCs w:val="20"/>
                        </w:rPr>
                      </w:pPr>
                      <w:r w:rsidRPr="006F1200">
                        <w:rPr>
                          <w:rFonts w:ascii="Arial" w:hAnsi="Arial" w:cs="Arial"/>
                          <w:b/>
                          <w:bCs/>
                          <w:sz w:val="20"/>
                          <w:szCs w:val="20"/>
                        </w:rPr>
                        <w:t xml:space="preserve">Note </w:t>
                      </w:r>
                      <w:r w:rsidR="006F1200" w:rsidRPr="006F1200">
                        <w:rPr>
                          <w:rFonts w:ascii="Arial" w:hAnsi="Arial" w:cs="Arial"/>
                          <w:b/>
                          <w:bCs/>
                          <w:sz w:val="20"/>
                          <w:szCs w:val="20"/>
                        </w:rPr>
                        <w:t xml:space="preserve">to NSW Government </w:t>
                      </w:r>
                      <w:r w:rsidRPr="006F1200">
                        <w:rPr>
                          <w:rFonts w:ascii="Arial" w:hAnsi="Arial" w:cs="Arial"/>
                          <w:b/>
                          <w:bCs/>
                          <w:sz w:val="20"/>
                          <w:szCs w:val="20"/>
                        </w:rPr>
                        <w:t>Agencies</w:t>
                      </w:r>
                    </w:p>
                    <w:p w14:paraId="265F9A7C" w14:textId="2614821C" w:rsidR="000628E4" w:rsidRPr="006F1200" w:rsidRDefault="00B12AFF">
                      <w:pPr>
                        <w:rPr>
                          <w:rFonts w:ascii="Arial" w:hAnsi="Arial" w:cs="Arial"/>
                          <w:sz w:val="20"/>
                          <w:szCs w:val="20"/>
                        </w:rPr>
                      </w:pPr>
                      <w:r w:rsidRPr="006F1200">
                        <w:rPr>
                          <w:rFonts w:ascii="Arial" w:hAnsi="Arial" w:cs="Arial"/>
                          <w:sz w:val="20"/>
                          <w:szCs w:val="20"/>
                        </w:rPr>
                        <w:t xml:space="preserve">To support </w:t>
                      </w:r>
                      <w:r w:rsidR="00C52F66" w:rsidRPr="006F1200">
                        <w:rPr>
                          <w:rFonts w:ascii="Arial" w:hAnsi="Arial" w:cs="Arial"/>
                          <w:sz w:val="20"/>
                          <w:szCs w:val="20"/>
                        </w:rPr>
                        <w:t>A</w:t>
                      </w:r>
                      <w:r w:rsidRPr="006F1200">
                        <w:rPr>
                          <w:rFonts w:ascii="Arial" w:hAnsi="Arial" w:cs="Arial"/>
                          <w:sz w:val="20"/>
                          <w:szCs w:val="20"/>
                        </w:rPr>
                        <w:t xml:space="preserve">gencies </w:t>
                      </w:r>
                      <w:r w:rsidR="006B3FC9" w:rsidRPr="006F1200">
                        <w:rPr>
                          <w:rFonts w:ascii="Arial" w:hAnsi="Arial" w:cs="Arial"/>
                          <w:sz w:val="20"/>
                          <w:szCs w:val="20"/>
                        </w:rPr>
                        <w:t>in</w:t>
                      </w:r>
                      <w:r w:rsidR="00E70E49" w:rsidRPr="006F1200">
                        <w:rPr>
                          <w:rFonts w:ascii="Arial" w:hAnsi="Arial" w:cs="Arial"/>
                          <w:sz w:val="20"/>
                          <w:szCs w:val="20"/>
                        </w:rPr>
                        <w:t xml:space="preserve"> </w:t>
                      </w:r>
                      <w:r w:rsidR="00D11B52" w:rsidRPr="006F1200">
                        <w:rPr>
                          <w:rFonts w:ascii="Arial" w:hAnsi="Arial" w:cs="Arial"/>
                          <w:sz w:val="20"/>
                          <w:szCs w:val="20"/>
                        </w:rPr>
                        <w:t xml:space="preserve">the </w:t>
                      </w:r>
                      <w:r w:rsidR="00E70E49" w:rsidRPr="006F1200">
                        <w:rPr>
                          <w:rFonts w:ascii="Arial" w:hAnsi="Arial" w:cs="Arial"/>
                          <w:sz w:val="20"/>
                          <w:szCs w:val="20"/>
                        </w:rPr>
                        <w:t>implementation of</w:t>
                      </w:r>
                      <w:r w:rsidRPr="006F1200">
                        <w:rPr>
                          <w:rFonts w:ascii="Arial" w:hAnsi="Arial" w:cs="Arial"/>
                          <w:sz w:val="20"/>
                          <w:szCs w:val="20"/>
                        </w:rPr>
                        <w:t xml:space="preserve"> the Aboriginal Procurement Policy, a sample</w:t>
                      </w:r>
                      <w:r w:rsidR="006F1200" w:rsidRPr="006F1200">
                        <w:rPr>
                          <w:rFonts w:ascii="Arial" w:hAnsi="Arial" w:cs="Arial"/>
                          <w:sz w:val="20"/>
                          <w:szCs w:val="20"/>
                        </w:rPr>
                        <w:t xml:space="preserve"> contract</w:t>
                      </w:r>
                      <w:r w:rsidRPr="006F1200">
                        <w:rPr>
                          <w:rFonts w:ascii="Arial" w:hAnsi="Arial" w:cs="Arial"/>
                          <w:sz w:val="20"/>
                          <w:szCs w:val="20"/>
                        </w:rPr>
                        <w:t xml:space="preserve"> </w:t>
                      </w:r>
                      <w:r w:rsidR="00E70E49" w:rsidRPr="006F1200">
                        <w:rPr>
                          <w:rFonts w:ascii="Arial" w:hAnsi="Arial" w:cs="Arial"/>
                          <w:sz w:val="20"/>
                          <w:szCs w:val="20"/>
                        </w:rPr>
                        <w:t xml:space="preserve">clause regarding the </w:t>
                      </w:r>
                      <w:r w:rsidRPr="006F1200">
                        <w:rPr>
                          <w:rFonts w:ascii="Arial" w:hAnsi="Arial" w:cs="Arial"/>
                          <w:sz w:val="20"/>
                          <w:szCs w:val="20"/>
                        </w:rPr>
                        <w:t>Aboriginal Procurement Policy has been developed</w:t>
                      </w:r>
                      <w:r w:rsidR="006B3FC9" w:rsidRPr="006F1200">
                        <w:rPr>
                          <w:rFonts w:ascii="Arial" w:hAnsi="Arial" w:cs="Arial"/>
                          <w:sz w:val="20"/>
                          <w:szCs w:val="20"/>
                        </w:rPr>
                        <w:t>.</w:t>
                      </w:r>
                      <w:r w:rsidRPr="006F1200">
                        <w:rPr>
                          <w:rFonts w:ascii="Arial" w:hAnsi="Arial" w:cs="Arial"/>
                          <w:sz w:val="20"/>
                          <w:szCs w:val="20"/>
                        </w:rPr>
                        <w:t xml:space="preserve"> </w:t>
                      </w:r>
                    </w:p>
                    <w:p w14:paraId="6EAC0D40" w14:textId="06F7C473" w:rsidR="00B12AFF" w:rsidRPr="00B07EAA" w:rsidRDefault="00B12AFF">
                      <w:pPr>
                        <w:rPr>
                          <w:rFonts w:ascii="Arial" w:hAnsi="Arial" w:cs="Arial"/>
                          <w:color w:val="FF0000"/>
                          <w:sz w:val="20"/>
                          <w:szCs w:val="20"/>
                        </w:rPr>
                      </w:pPr>
                      <w:r w:rsidRPr="006F1200">
                        <w:rPr>
                          <w:rFonts w:ascii="Arial" w:hAnsi="Arial" w:cs="Arial"/>
                          <w:sz w:val="20"/>
                          <w:szCs w:val="20"/>
                        </w:rPr>
                        <w:t xml:space="preserve">Agencies may include </w:t>
                      </w:r>
                      <w:r w:rsidR="00D54A72" w:rsidRPr="006F1200">
                        <w:rPr>
                          <w:rFonts w:ascii="Arial" w:hAnsi="Arial" w:cs="Arial"/>
                          <w:sz w:val="20"/>
                          <w:szCs w:val="20"/>
                        </w:rPr>
                        <w:t xml:space="preserve">this clause </w:t>
                      </w:r>
                      <w:r w:rsidRPr="006F1200">
                        <w:rPr>
                          <w:rFonts w:ascii="Arial" w:hAnsi="Arial" w:cs="Arial"/>
                          <w:sz w:val="20"/>
                          <w:szCs w:val="20"/>
                        </w:rPr>
                        <w:t>in contracts</w:t>
                      </w:r>
                      <w:r w:rsidR="000628E4" w:rsidRPr="006F1200">
                        <w:rPr>
                          <w:rFonts w:ascii="Arial" w:hAnsi="Arial" w:cs="Arial"/>
                          <w:sz w:val="20"/>
                          <w:szCs w:val="20"/>
                        </w:rPr>
                        <w:t xml:space="preserve"> however, </w:t>
                      </w:r>
                      <w:r w:rsidR="00D37276" w:rsidRPr="006F1200">
                        <w:rPr>
                          <w:rFonts w:ascii="Arial" w:hAnsi="Arial" w:cs="Arial"/>
                          <w:sz w:val="20"/>
                          <w:szCs w:val="20"/>
                        </w:rPr>
                        <w:t>it</w:t>
                      </w:r>
                      <w:r w:rsidRPr="006F1200">
                        <w:rPr>
                          <w:rFonts w:ascii="Arial" w:hAnsi="Arial" w:cs="Arial"/>
                          <w:sz w:val="20"/>
                          <w:szCs w:val="20"/>
                        </w:rPr>
                        <w:t xml:space="preserve"> is not mandatory</w:t>
                      </w:r>
                      <w:r w:rsidR="00D37276" w:rsidRPr="006F1200">
                        <w:rPr>
                          <w:rFonts w:ascii="Arial" w:hAnsi="Arial" w:cs="Arial"/>
                          <w:sz w:val="20"/>
                          <w:szCs w:val="20"/>
                        </w:rPr>
                        <w:t xml:space="preserve">. </w:t>
                      </w:r>
                      <w:r w:rsidRPr="006F1200">
                        <w:rPr>
                          <w:rFonts w:ascii="Arial" w:hAnsi="Arial" w:cs="Arial"/>
                          <w:sz w:val="20"/>
                          <w:szCs w:val="20"/>
                        </w:rPr>
                        <w:t xml:space="preserve">Agencies </w:t>
                      </w:r>
                      <w:r w:rsidR="00490E28">
                        <w:rPr>
                          <w:rFonts w:ascii="Arial" w:hAnsi="Arial" w:cs="Arial"/>
                          <w:sz w:val="20"/>
                          <w:szCs w:val="20"/>
                        </w:rPr>
                        <w:t xml:space="preserve">with their legal team </w:t>
                      </w:r>
                      <w:r w:rsidRPr="006F1200">
                        <w:rPr>
                          <w:rFonts w:ascii="Arial" w:hAnsi="Arial" w:cs="Arial"/>
                          <w:sz w:val="20"/>
                          <w:szCs w:val="20"/>
                        </w:rPr>
                        <w:t>should</w:t>
                      </w:r>
                      <w:r w:rsidR="00F600B0">
                        <w:rPr>
                          <w:rFonts w:ascii="Arial" w:hAnsi="Arial" w:cs="Arial"/>
                          <w:sz w:val="20"/>
                          <w:szCs w:val="20"/>
                        </w:rPr>
                        <w:t xml:space="preserve"> review this </w:t>
                      </w:r>
                      <w:r w:rsidR="005B2EAD">
                        <w:rPr>
                          <w:rFonts w:ascii="Arial" w:hAnsi="Arial" w:cs="Arial"/>
                          <w:sz w:val="20"/>
                          <w:szCs w:val="20"/>
                        </w:rPr>
                        <w:t>sample</w:t>
                      </w:r>
                      <w:r w:rsidR="005B2EAD">
                        <w:rPr>
                          <w:rFonts w:ascii="Arial" w:hAnsi="Arial" w:cs="Arial"/>
                          <w:sz w:val="20"/>
                          <w:szCs w:val="20"/>
                        </w:rPr>
                        <w:t xml:space="preserve"> </w:t>
                      </w:r>
                      <w:r w:rsidR="00F600B0">
                        <w:rPr>
                          <w:rFonts w:ascii="Arial" w:hAnsi="Arial" w:cs="Arial"/>
                          <w:sz w:val="20"/>
                          <w:szCs w:val="20"/>
                        </w:rPr>
                        <w:t>clause carefully and</w:t>
                      </w:r>
                      <w:r w:rsidRPr="006F1200">
                        <w:rPr>
                          <w:rFonts w:ascii="Arial" w:hAnsi="Arial" w:cs="Arial"/>
                          <w:sz w:val="20"/>
                          <w:szCs w:val="20"/>
                        </w:rPr>
                        <w:t xml:space="preserve"> consider </w:t>
                      </w:r>
                      <w:r w:rsidR="00F600B0">
                        <w:rPr>
                          <w:rFonts w:ascii="Arial" w:hAnsi="Arial" w:cs="Arial"/>
                          <w:sz w:val="20"/>
                          <w:szCs w:val="20"/>
                        </w:rPr>
                        <w:t xml:space="preserve">whether the </w:t>
                      </w:r>
                      <w:r w:rsidR="006F1200" w:rsidRPr="006F1200">
                        <w:rPr>
                          <w:rFonts w:ascii="Arial" w:hAnsi="Arial" w:cs="Arial"/>
                          <w:sz w:val="20"/>
                          <w:szCs w:val="20"/>
                        </w:rPr>
                        <w:t xml:space="preserve">proposed </w:t>
                      </w:r>
                      <w:r w:rsidR="00F600B0">
                        <w:rPr>
                          <w:rFonts w:ascii="Arial" w:hAnsi="Arial" w:cs="Arial"/>
                          <w:sz w:val="20"/>
                          <w:szCs w:val="20"/>
                        </w:rPr>
                        <w:t xml:space="preserve">clause is </w:t>
                      </w:r>
                      <w:r w:rsidRPr="006F1200">
                        <w:rPr>
                          <w:rFonts w:ascii="Arial" w:hAnsi="Arial" w:cs="Arial"/>
                          <w:sz w:val="20"/>
                          <w:szCs w:val="20"/>
                        </w:rPr>
                        <w:t xml:space="preserve">appropriate for </w:t>
                      </w:r>
                      <w:r w:rsidR="00F600B0">
                        <w:rPr>
                          <w:rFonts w:ascii="Arial" w:hAnsi="Arial" w:cs="Arial"/>
                          <w:sz w:val="20"/>
                          <w:szCs w:val="20"/>
                        </w:rPr>
                        <w:t xml:space="preserve">the relevant </w:t>
                      </w:r>
                      <w:r w:rsidRPr="006F1200">
                        <w:rPr>
                          <w:rFonts w:ascii="Arial" w:hAnsi="Arial" w:cs="Arial"/>
                          <w:sz w:val="20"/>
                          <w:szCs w:val="20"/>
                        </w:rPr>
                        <w:t>procurement</w:t>
                      </w:r>
                      <w:r w:rsidR="00F600B0">
                        <w:rPr>
                          <w:rFonts w:ascii="Arial" w:hAnsi="Arial" w:cs="Arial"/>
                          <w:sz w:val="20"/>
                          <w:szCs w:val="20"/>
                        </w:rPr>
                        <w:t>,</w:t>
                      </w:r>
                      <w:r w:rsidRPr="006F1200">
                        <w:rPr>
                          <w:rFonts w:ascii="Arial" w:hAnsi="Arial" w:cs="Arial"/>
                          <w:sz w:val="20"/>
                          <w:szCs w:val="20"/>
                        </w:rPr>
                        <w:t xml:space="preserve"> and re-frame as necessary on a case-by-case basis</w:t>
                      </w:r>
                      <w:r w:rsidR="00C52F66" w:rsidRPr="006F1200">
                        <w:rPr>
                          <w:rFonts w:ascii="Arial" w:hAnsi="Arial" w:cs="Arial"/>
                          <w:sz w:val="20"/>
                          <w:szCs w:val="20"/>
                        </w:rPr>
                        <w:t xml:space="preserve"> in accordance with the Aboriginal Procurement Policy.</w:t>
                      </w:r>
                      <w:r w:rsidR="00F600B0">
                        <w:rPr>
                          <w:rFonts w:ascii="Arial" w:hAnsi="Arial" w:cs="Arial"/>
                          <w:sz w:val="20"/>
                          <w:szCs w:val="20"/>
                        </w:rPr>
                        <w:t xml:space="preserve"> </w:t>
                      </w:r>
                    </w:p>
                    <w:p w14:paraId="35E7933D" w14:textId="480686F7" w:rsidR="00C52F66" w:rsidRPr="006F1200" w:rsidRDefault="00C52F66">
                      <w:pPr>
                        <w:rPr>
                          <w:rFonts w:ascii="Arial" w:hAnsi="Arial" w:cs="Arial"/>
                        </w:rPr>
                      </w:pPr>
                      <w:r w:rsidRPr="006F1200">
                        <w:rPr>
                          <w:rFonts w:ascii="Arial" w:hAnsi="Arial" w:cs="Arial"/>
                          <w:sz w:val="20"/>
                          <w:szCs w:val="20"/>
                        </w:rPr>
                        <w:t xml:space="preserve">Drafting notes for Agencies have been included below in </w:t>
                      </w:r>
                      <w:r w:rsidR="006F1200" w:rsidRPr="00F600B0">
                        <w:rPr>
                          <w:rFonts w:ascii="Arial" w:hAnsi="Arial" w:cs="Arial"/>
                          <w:b/>
                          <w:bCs/>
                          <w:sz w:val="20"/>
                          <w:szCs w:val="20"/>
                          <w:highlight w:val="yellow"/>
                        </w:rPr>
                        <w:t>[</w:t>
                      </w:r>
                      <w:r w:rsidRPr="00F600B0">
                        <w:rPr>
                          <w:rFonts w:ascii="Arial" w:hAnsi="Arial" w:cs="Arial"/>
                          <w:b/>
                          <w:bCs/>
                          <w:sz w:val="20"/>
                          <w:szCs w:val="20"/>
                          <w:highlight w:val="yellow"/>
                        </w:rPr>
                        <w:t>square brackets</w:t>
                      </w:r>
                      <w:r w:rsidR="006F1200" w:rsidRPr="00F600B0">
                        <w:rPr>
                          <w:rFonts w:ascii="Arial" w:hAnsi="Arial" w:cs="Arial"/>
                          <w:b/>
                          <w:bCs/>
                          <w:sz w:val="20"/>
                          <w:szCs w:val="20"/>
                          <w:highlight w:val="yellow"/>
                        </w:rPr>
                        <w:t>]</w:t>
                      </w:r>
                      <w:r w:rsidRPr="00F600B0">
                        <w:rPr>
                          <w:rFonts w:ascii="Arial" w:hAnsi="Arial" w:cs="Arial"/>
                          <w:b/>
                          <w:bCs/>
                          <w:sz w:val="20"/>
                          <w:szCs w:val="20"/>
                        </w:rPr>
                        <w:t>.</w:t>
                      </w:r>
                      <w:r w:rsidR="00240405" w:rsidRPr="006F1200">
                        <w:rPr>
                          <w:rFonts w:ascii="Arial" w:hAnsi="Arial" w:cs="Arial"/>
                        </w:rPr>
                        <w:t xml:space="preserve"> </w:t>
                      </w:r>
                    </w:p>
                  </w:txbxContent>
                </v:textbox>
                <w10:wrap type="square" anchorx="margin"/>
              </v:shape>
            </w:pict>
          </mc:Fallback>
        </mc:AlternateContent>
      </w:r>
    </w:p>
    <w:p w14:paraId="43075DC7" w14:textId="23954F61" w:rsidR="00B12AFF" w:rsidRPr="00FF327D" w:rsidRDefault="00841487" w:rsidP="00B07EAA">
      <w:pPr>
        <w:spacing w:before="100" w:beforeAutospacing="1" w:after="100" w:afterAutospacing="1" w:line="288" w:lineRule="auto"/>
        <w:rPr>
          <w:rFonts w:ascii="Arial" w:hAnsi="Arial" w:cs="Arial"/>
          <w:b/>
          <w:bCs/>
        </w:rPr>
      </w:pPr>
      <w:r w:rsidRPr="00FF327D">
        <w:rPr>
          <w:rFonts w:ascii="Arial" w:hAnsi="Arial" w:cs="Arial"/>
          <w:b/>
          <w:bCs/>
        </w:rPr>
        <w:t>[</w:t>
      </w:r>
      <w:r w:rsidR="00B12AFF" w:rsidRPr="00FF327D">
        <w:rPr>
          <w:rFonts w:ascii="Arial" w:hAnsi="Arial" w:cs="Arial"/>
          <w:b/>
          <w:bCs/>
        </w:rPr>
        <w:t>X</w:t>
      </w:r>
      <w:r w:rsidRPr="00FF327D">
        <w:rPr>
          <w:rFonts w:ascii="Arial" w:hAnsi="Arial" w:cs="Arial"/>
          <w:b/>
          <w:bCs/>
        </w:rPr>
        <w:t>]</w:t>
      </w:r>
      <w:r w:rsidR="00B12AFF" w:rsidRPr="00FF327D">
        <w:rPr>
          <w:rFonts w:ascii="Arial" w:hAnsi="Arial" w:cs="Arial"/>
          <w:b/>
          <w:bCs/>
        </w:rPr>
        <w:t xml:space="preserve">. </w:t>
      </w:r>
      <w:r w:rsidR="00B12AFF" w:rsidRPr="00FF327D">
        <w:rPr>
          <w:rFonts w:ascii="Arial" w:hAnsi="Arial" w:cs="Arial"/>
          <w:b/>
          <w:bCs/>
        </w:rPr>
        <w:tab/>
        <w:t>Aboriginal Procurement Policy</w:t>
      </w:r>
    </w:p>
    <w:p w14:paraId="67AC8DBB" w14:textId="02922622" w:rsidR="008142C3" w:rsidRPr="00FF327D" w:rsidRDefault="00841487" w:rsidP="00B07EAA">
      <w:pPr>
        <w:spacing w:before="100" w:beforeAutospacing="1" w:after="100" w:afterAutospacing="1" w:line="288" w:lineRule="auto"/>
        <w:rPr>
          <w:rFonts w:ascii="Arial" w:hAnsi="Arial" w:cs="Arial"/>
          <w:b/>
          <w:bCs/>
        </w:rPr>
      </w:pPr>
      <w:r w:rsidRPr="00FF327D">
        <w:rPr>
          <w:rFonts w:ascii="Arial" w:hAnsi="Arial" w:cs="Arial"/>
          <w:b/>
          <w:bCs/>
        </w:rPr>
        <w:t>[</w:t>
      </w:r>
      <w:r w:rsidR="00B12AFF" w:rsidRPr="00FF327D">
        <w:rPr>
          <w:rFonts w:ascii="Arial" w:hAnsi="Arial" w:cs="Arial"/>
          <w:b/>
          <w:bCs/>
        </w:rPr>
        <w:t>X</w:t>
      </w:r>
      <w:r w:rsidRPr="00FF327D">
        <w:rPr>
          <w:rFonts w:ascii="Arial" w:hAnsi="Arial" w:cs="Arial"/>
          <w:b/>
          <w:bCs/>
        </w:rPr>
        <w:t>]</w:t>
      </w:r>
      <w:r w:rsidR="00B12AFF" w:rsidRPr="00FF327D">
        <w:rPr>
          <w:rFonts w:ascii="Arial" w:hAnsi="Arial" w:cs="Arial"/>
          <w:b/>
          <w:bCs/>
        </w:rPr>
        <w:t xml:space="preserve">.1 </w:t>
      </w:r>
      <w:r w:rsidR="00B12AFF" w:rsidRPr="00FF327D">
        <w:rPr>
          <w:rFonts w:ascii="Arial" w:hAnsi="Arial" w:cs="Arial"/>
          <w:b/>
          <w:bCs/>
        </w:rPr>
        <w:tab/>
      </w:r>
      <w:r w:rsidR="00A7446E" w:rsidRPr="00FF327D">
        <w:rPr>
          <w:rFonts w:ascii="Arial" w:hAnsi="Arial" w:cs="Arial"/>
          <w:b/>
          <w:bCs/>
        </w:rPr>
        <w:t>Definitions</w:t>
      </w:r>
      <w:r w:rsidR="008142C3" w:rsidRPr="00FF327D">
        <w:rPr>
          <w:rFonts w:ascii="Arial" w:hAnsi="Arial" w:cs="Arial"/>
          <w:b/>
          <w:bCs/>
        </w:rPr>
        <w:t xml:space="preserve"> </w:t>
      </w:r>
    </w:p>
    <w:p w14:paraId="7FF9C4A5" w14:textId="1B4D60D2" w:rsidR="00240405" w:rsidRDefault="00B12AFF" w:rsidP="00B07EAA">
      <w:pPr>
        <w:spacing w:before="100" w:beforeAutospacing="1" w:after="100" w:afterAutospacing="1" w:line="288" w:lineRule="auto"/>
        <w:contextualSpacing/>
        <w:rPr>
          <w:rFonts w:ascii="Arial" w:hAnsi="Arial" w:cs="Arial"/>
        </w:rPr>
      </w:pPr>
      <w:r w:rsidRPr="00FF327D">
        <w:rPr>
          <w:rFonts w:ascii="Arial" w:hAnsi="Arial" w:cs="Arial"/>
        </w:rPr>
        <w:t>In this clause [X] (</w:t>
      </w:r>
      <w:r w:rsidRPr="00FF327D">
        <w:rPr>
          <w:rFonts w:ascii="Arial" w:hAnsi="Arial" w:cs="Arial"/>
          <w:i/>
          <w:iCs/>
        </w:rPr>
        <w:t>Aboriginal Procurement Policy</w:t>
      </w:r>
      <w:r w:rsidRPr="00FF327D">
        <w:rPr>
          <w:rFonts w:ascii="Arial" w:hAnsi="Arial" w:cs="Arial"/>
        </w:rPr>
        <w:t>):</w:t>
      </w:r>
    </w:p>
    <w:p w14:paraId="2251E714" w14:textId="1CB037B6" w:rsidR="00FF327D" w:rsidRPr="00FF327D" w:rsidRDefault="00FF327D" w:rsidP="00B07EAA">
      <w:pPr>
        <w:spacing w:before="100" w:beforeAutospacing="1" w:after="100" w:afterAutospacing="1" w:line="288" w:lineRule="auto"/>
        <w:contextualSpacing/>
        <w:rPr>
          <w:rFonts w:ascii="Arial" w:hAnsi="Arial" w:cs="Arial"/>
        </w:rPr>
      </w:pPr>
    </w:p>
    <w:p w14:paraId="16193EAF" w14:textId="51D746FD" w:rsidR="00240405" w:rsidRPr="00005098" w:rsidRDefault="00240405" w:rsidP="00B07EAA">
      <w:pPr>
        <w:spacing w:before="100" w:beforeAutospacing="1" w:after="100" w:afterAutospacing="1" w:line="288" w:lineRule="auto"/>
        <w:contextualSpacing/>
        <w:rPr>
          <w:rFonts w:ascii="Arial" w:hAnsi="Arial" w:cs="Arial"/>
          <w:b/>
          <w:bCs/>
        </w:rPr>
      </w:pPr>
      <w:r w:rsidRPr="00005098">
        <w:rPr>
          <w:rFonts w:ascii="Arial" w:hAnsi="Arial" w:cs="Arial"/>
          <w:b/>
          <w:bCs/>
          <w:highlight w:val="yellow"/>
        </w:rPr>
        <w:t xml:space="preserve">[Drafting note: the terms “Supplier” and “Customer” are used in the sample clause to refer to </w:t>
      </w:r>
      <w:r w:rsidR="006F1200">
        <w:rPr>
          <w:rFonts w:ascii="Arial" w:hAnsi="Arial" w:cs="Arial"/>
          <w:b/>
          <w:bCs/>
          <w:highlight w:val="yellow"/>
        </w:rPr>
        <w:t>“S</w:t>
      </w:r>
      <w:r w:rsidRPr="00005098">
        <w:rPr>
          <w:rFonts w:ascii="Arial" w:hAnsi="Arial" w:cs="Arial"/>
          <w:b/>
          <w:bCs/>
          <w:highlight w:val="yellow"/>
        </w:rPr>
        <w:t>uppliers</w:t>
      </w:r>
      <w:r w:rsidR="006F1200">
        <w:rPr>
          <w:rFonts w:ascii="Arial" w:hAnsi="Arial" w:cs="Arial"/>
          <w:b/>
          <w:bCs/>
          <w:highlight w:val="yellow"/>
        </w:rPr>
        <w:t>”/“Contractors”</w:t>
      </w:r>
      <w:r w:rsidRPr="00005098">
        <w:rPr>
          <w:rFonts w:ascii="Arial" w:hAnsi="Arial" w:cs="Arial"/>
          <w:b/>
          <w:bCs/>
          <w:highlight w:val="yellow"/>
        </w:rPr>
        <w:t xml:space="preserve"> and </w:t>
      </w:r>
      <w:r w:rsidR="006F1200">
        <w:rPr>
          <w:rFonts w:ascii="Arial" w:hAnsi="Arial" w:cs="Arial"/>
          <w:b/>
          <w:bCs/>
          <w:highlight w:val="yellow"/>
        </w:rPr>
        <w:t>“</w:t>
      </w:r>
      <w:r w:rsidRPr="00005098">
        <w:rPr>
          <w:rFonts w:ascii="Arial" w:hAnsi="Arial" w:cs="Arial"/>
          <w:b/>
          <w:bCs/>
          <w:highlight w:val="yellow"/>
        </w:rPr>
        <w:t>Agencies</w:t>
      </w:r>
      <w:r w:rsidR="006F1200">
        <w:rPr>
          <w:rFonts w:ascii="Arial" w:hAnsi="Arial" w:cs="Arial"/>
          <w:b/>
          <w:bCs/>
          <w:highlight w:val="yellow"/>
        </w:rPr>
        <w:t>” respectively</w:t>
      </w:r>
      <w:r w:rsidRPr="00005098">
        <w:rPr>
          <w:rFonts w:ascii="Arial" w:hAnsi="Arial" w:cs="Arial"/>
          <w:b/>
          <w:bCs/>
          <w:highlight w:val="yellow"/>
        </w:rPr>
        <w:t xml:space="preserve">. Definitions </w:t>
      </w:r>
      <w:r w:rsidR="00005098" w:rsidRPr="00005098">
        <w:rPr>
          <w:rFonts w:ascii="Arial" w:hAnsi="Arial" w:cs="Arial"/>
          <w:b/>
          <w:bCs/>
          <w:highlight w:val="yellow"/>
        </w:rPr>
        <w:t>of</w:t>
      </w:r>
      <w:r w:rsidRPr="00005098">
        <w:rPr>
          <w:rFonts w:ascii="Arial" w:hAnsi="Arial" w:cs="Arial"/>
          <w:b/>
          <w:bCs/>
          <w:highlight w:val="yellow"/>
        </w:rPr>
        <w:t xml:space="preserve"> these terms have not been included</w:t>
      </w:r>
      <w:r w:rsidR="00005098">
        <w:rPr>
          <w:rFonts w:ascii="Arial" w:hAnsi="Arial" w:cs="Arial"/>
          <w:b/>
          <w:bCs/>
          <w:highlight w:val="yellow"/>
        </w:rPr>
        <w:t xml:space="preserve"> in this clause </w:t>
      </w:r>
      <w:r w:rsidRPr="00005098">
        <w:rPr>
          <w:rFonts w:ascii="Arial" w:hAnsi="Arial" w:cs="Arial"/>
          <w:b/>
          <w:bCs/>
          <w:highlight w:val="yellow"/>
        </w:rPr>
        <w:t xml:space="preserve">as it is </w:t>
      </w:r>
      <w:r w:rsidR="00DC403B" w:rsidRPr="00005098">
        <w:rPr>
          <w:rFonts w:ascii="Arial" w:hAnsi="Arial" w:cs="Arial"/>
          <w:b/>
          <w:bCs/>
          <w:highlight w:val="yellow"/>
        </w:rPr>
        <w:t>assumed</w:t>
      </w:r>
      <w:r w:rsidRPr="00005098">
        <w:rPr>
          <w:rFonts w:ascii="Arial" w:hAnsi="Arial" w:cs="Arial"/>
          <w:b/>
          <w:bCs/>
          <w:highlight w:val="yellow"/>
        </w:rPr>
        <w:t xml:space="preserve"> </w:t>
      </w:r>
      <w:r w:rsidR="00005098">
        <w:rPr>
          <w:rFonts w:ascii="Arial" w:hAnsi="Arial" w:cs="Arial"/>
          <w:b/>
          <w:bCs/>
          <w:highlight w:val="yellow"/>
        </w:rPr>
        <w:t xml:space="preserve">these </w:t>
      </w:r>
      <w:r w:rsidRPr="00005098">
        <w:rPr>
          <w:rFonts w:ascii="Arial" w:hAnsi="Arial" w:cs="Arial"/>
          <w:b/>
          <w:bCs/>
          <w:highlight w:val="yellow"/>
        </w:rPr>
        <w:t>are already captured</w:t>
      </w:r>
      <w:r w:rsidR="00DD29D3">
        <w:rPr>
          <w:rFonts w:ascii="Arial" w:hAnsi="Arial" w:cs="Arial"/>
          <w:b/>
          <w:bCs/>
          <w:highlight w:val="yellow"/>
        </w:rPr>
        <w:t xml:space="preserve"> in the main Definitions clause</w:t>
      </w:r>
      <w:r w:rsidRPr="00005098">
        <w:rPr>
          <w:rFonts w:ascii="Arial" w:hAnsi="Arial" w:cs="Arial"/>
          <w:b/>
          <w:bCs/>
          <w:highlight w:val="yellow"/>
        </w:rPr>
        <w:t xml:space="preserve"> within </w:t>
      </w:r>
      <w:r w:rsidR="006F1200">
        <w:rPr>
          <w:rFonts w:ascii="Arial" w:hAnsi="Arial" w:cs="Arial"/>
          <w:b/>
          <w:bCs/>
          <w:highlight w:val="yellow"/>
        </w:rPr>
        <w:t>the proposed contract</w:t>
      </w:r>
      <w:r w:rsidRPr="00005098">
        <w:rPr>
          <w:rFonts w:ascii="Arial" w:hAnsi="Arial" w:cs="Arial"/>
          <w:b/>
          <w:bCs/>
          <w:highlight w:val="yellow"/>
        </w:rPr>
        <w:t>.]</w:t>
      </w:r>
    </w:p>
    <w:p w14:paraId="29789F92" w14:textId="77777777" w:rsidR="00FF327D" w:rsidRPr="00FF327D" w:rsidRDefault="00FF327D" w:rsidP="00B07EAA">
      <w:pPr>
        <w:spacing w:before="100" w:beforeAutospacing="1" w:after="100" w:afterAutospacing="1" w:line="288" w:lineRule="auto"/>
        <w:contextualSpacing/>
        <w:rPr>
          <w:rFonts w:ascii="Arial" w:hAnsi="Arial" w:cs="Arial"/>
          <w:b/>
          <w:bCs/>
          <w:i/>
          <w:iCs/>
        </w:rPr>
      </w:pPr>
    </w:p>
    <w:p w14:paraId="4E06F0C5" w14:textId="438FF100" w:rsidR="00FF327D" w:rsidRDefault="00227E6E" w:rsidP="00B07EAA">
      <w:pPr>
        <w:spacing w:before="100" w:beforeAutospacing="1" w:after="100" w:afterAutospacing="1" w:line="288" w:lineRule="auto"/>
        <w:contextualSpacing/>
        <w:rPr>
          <w:rFonts w:ascii="Arial" w:hAnsi="Arial" w:cs="Arial"/>
          <w:color w:val="000000" w:themeColor="text1"/>
        </w:rPr>
      </w:pPr>
      <w:r w:rsidRPr="00FF327D">
        <w:rPr>
          <w:rFonts w:ascii="Arial" w:hAnsi="Arial" w:cs="Arial"/>
          <w:b/>
          <w:bCs/>
        </w:rPr>
        <w:t>Aboriginal Business</w:t>
      </w:r>
      <w:r w:rsidRPr="00FF327D">
        <w:rPr>
          <w:rFonts w:ascii="Arial" w:hAnsi="Arial" w:cs="Arial"/>
        </w:rPr>
        <w:t xml:space="preserve"> means a </w:t>
      </w:r>
      <w:r w:rsidRPr="00FF327D">
        <w:rPr>
          <w:rFonts w:ascii="Arial" w:hAnsi="Arial" w:cs="Arial"/>
          <w:color w:val="000000" w:themeColor="text1"/>
        </w:rPr>
        <w:t xml:space="preserve">business that has at least 50 per cent Aboriginal </w:t>
      </w:r>
      <w:r w:rsidR="00A734E0" w:rsidRPr="00FF327D">
        <w:rPr>
          <w:rFonts w:ascii="Arial" w:hAnsi="Arial" w:cs="Arial"/>
          <w:color w:val="000000" w:themeColor="text1"/>
        </w:rPr>
        <w:t>or Torres Strait</w:t>
      </w:r>
      <w:r w:rsidR="00516EEE" w:rsidRPr="00FF327D">
        <w:rPr>
          <w:rFonts w:ascii="Arial" w:hAnsi="Arial" w:cs="Arial"/>
          <w:color w:val="000000" w:themeColor="text1"/>
        </w:rPr>
        <w:t xml:space="preserve"> Islander </w:t>
      </w:r>
      <w:r w:rsidRPr="00FF327D">
        <w:rPr>
          <w:rFonts w:ascii="Arial" w:hAnsi="Arial" w:cs="Arial"/>
          <w:color w:val="000000" w:themeColor="text1"/>
        </w:rPr>
        <w:t xml:space="preserve">ownership and that is recognised as such through an appropriate </w:t>
      </w:r>
      <w:r w:rsidR="00834D57" w:rsidRPr="00FF327D">
        <w:rPr>
          <w:rFonts w:ascii="Arial" w:hAnsi="Arial" w:cs="Arial"/>
          <w:color w:val="000000" w:themeColor="text1"/>
        </w:rPr>
        <w:t xml:space="preserve">indigenous business verification </w:t>
      </w:r>
      <w:r w:rsidRPr="00FF327D">
        <w:rPr>
          <w:rFonts w:ascii="Arial" w:hAnsi="Arial" w:cs="Arial"/>
          <w:color w:val="000000" w:themeColor="text1"/>
        </w:rPr>
        <w:t xml:space="preserve">organisation, </w:t>
      </w:r>
      <w:r w:rsidR="00850617" w:rsidRPr="00FF327D">
        <w:rPr>
          <w:rFonts w:ascii="Arial" w:hAnsi="Arial" w:cs="Arial"/>
          <w:color w:val="000000" w:themeColor="text1"/>
        </w:rPr>
        <w:t xml:space="preserve">including </w:t>
      </w:r>
      <w:r w:rsidRPr="00FF327D">
        <w:rPr>
          <w:rFonts w:ascii="Arial" w:hAnsi="Arial" w:cs="Arial"/>
          <w:color w:val="000000" w:themeColor="text1"/>
        </w:rPr>
        <w:t xml:space="preserve">Supply Nation or the NSW Indigenous Chamber of Commerce. </w:t>
      </w:r>
    </w:p>
    <w:p w14:paraId="041D5C0E" w14:textId="77777777" w:rsidR="00C03566" w:rsidRPr="00FF327D" w:rsidRDefault="00C03566" w:rsidP="00B07EAA">
      <w:pPr>
        <w:spacing w:before="100" w:beforeAutospacing="1" w:after="100" w:afterAutospacing="1" w:line="288" w:lineRule="auto"/>
        <w:contextualSpacing/>
        <w:rPr>
          <w:rFonts w:ascii="Arial" w:hAnsi="Arial" w:cs="Arial"/>
          <w:color w:val="000000" w:themeColor="text1"/>
        </w:rPr>
      </w:pPr>
    </w:p>
    <w:p w14:paraId="146792CE" w14:textId="77777777" w:rsidR="006F1200" w:rsidRDefault="001573A6" w:rsidP="00B07EAA">
      <w:pPr>
        <w:spacing w:before="100" w:beforeAutospacing="1" w:after="100" w:afterAutospacing="1" w:line="288" w:lineRule="auto"/>
        <w:contextualSpacing/>
        <w:rPr>
          <w:rFonts w:ascii="Arial" w:hAnsi="Arial" w:cs="Arial"/>
        </w:rPr>
      </w:pPr>
      <w:r w:rsidRPr="006F1200">
        <w:rPr>
          <w:rFonts w:ascii="Arial" w:hAnsi="Arial" w:cs="Arial"/>
          <w:b/>
          <w:bCs/>
        </w:rPr>
        <w:t>Aboriginal Employees</w:t>
      </w:r>
      <w:r w:rsidRPr="006F1200">
        <w:rPr>
          <w:rFonts w:ascii="Arial" w:hAnsi="Arial" w:cs="Arial"/>
        </w:rPr>
        <w:t xml:space="preserve"> means </w:t>
      </w:r>
      <w:r w:rsidR="00245450" w:rsidRPr="006F1200">
        <w:rPr>
          <w:rFonts w:ascii="Arial" w:hAnsi="Arial" w:cs="Arial"/>
        </w:rPr>
        <w:t>employees of the Supplier or its subcontractor</w:t>
      </w:r>
      <w:r w:rsidR="00823636" w:rsidRPr="006F1200">
        <w:rPr>
          <w:rFonts w:ascii="Arial" w:hAnsi="Arial" w:cs="Arial"/>
        </w:rPr>
        <w:t>,</w:t>
      </w:r>
      <w:r w:rsidR="00245450" w:rsidRPr="006F1200">
        <w:rPr>
          <w:rFonts w:ascii="Arial" w:hAnsi="Arial" w:cs="Arial"/>
        </w:rPr>
        <w:t xml:space="preserve"> </w:t>
      </w:r>
      <w:r w:rsidR="009A2A7C" w:rsidRPr="006F1200">
        <w:rPr>
          <w:rFonts w:ascii="Arial" w:hAnsi="Arial" w:cs="Arial"/>
        </w:rPr>
        <w:t xml:space="preserve">who are </w:t>
      </w:r>
      <w:r w:rsidR="00245450" w:rsidRPr="006F1200">
        <w:rPr>
          <w:rFonts w:ascii="Arial" w:hAnsi="Arial" w:cs="Arial"/>
        </w:rPr>
        <w:t>people of Aboriginal or Torres Strait Islander descent as verified by the Supplier in accordance with guidance provided under the Aboriginal Procurement Policy</w:t>
      </w:r>
      <w:r w:rsidRPr="006F1200">
        <w:rPr>
          <w:rFonts w:ascii="Arial" w:hAnsi="Arial" w:cs="Arial"/>
        </w:rPr>
        <w:t>.</w:t>
      </w:r>
    </w:p>
    <w:p w14:paraId="5F54F0F6" w14:textId="77777777" w:rsidR="006F1200" w:rsidRDefault="006F1200" w:rsidP="00B07EAA">
      <w:pPr>
        <w:spacing w:before="100" w:beforeAutospacing="1" w:after="100" w:afterAutospacing="1" w:line="288" w:lineRule="auto"/>
        <w:contextualSpacing/>
        <w:rPr>
          <w:rFonts w:ascii="Arial" w:hAnsi="Arial" w:cs="Arial"/>
        </w:rPr>
      </w:pPr>
    </w:p>
    <w:p w14:paraId="3615A67B" w14:textId="3054D409" w:rsidR="000B672B" w:rsidRPr="00FF327D" w:rsidRDefault="00C1424C" w:rsidP="00B07EAA">
      <w:pPr>
        <w:spacing w:before="100" w:beforeAutospacing="1" w:after="100" w:afterAutospacing="1" w:line="288" w:lineRule="auto"/>
        <w:contextualSpacing/>
        <w:rPr>
          <w:rFonts w:ascii="Arial" w:hAnsi="Arial" w:cs="Arial"/>
        </w:rPr>
      </w:pPr>
      <w:r w:rsidRPr="00FF327D">
        <w:rPr>
          <w:rFonts w:ascii="Arial" w:hAnsi="Arial" w:cs="Arial"/>
          <w:b/>
          <w:bCs/>
        </w:rPr>
        <w:t>Aboriginal Participation Fund</w:t>
      </w:r>
      <w:r w:rsidR="00836DB8" w:rsidRPr="00FF327D">
        <w:rPr>
          <w:rFonts w:ascii="Arial" w:hAnsi="Arial" w:cs="Arial"/>
          <w:b/>
          <w:bCs/>
        </w:rPr>
        <w:t xml:space="preserve"> </w:t>
      </w:r>
      <w:r w:rsidR="00836DB8" w:rsidRPr="00FF327D">
        <w:rPr>
          <w:rFonts w:ascii="Arial" w:hAnsi="Arial" w:cs="Arial"/>
        </w:rPr>
        <w:t xml:space="preserve">means </w:t>
      </w:r>
      <w:r w:rsidR="000B672B" w:rsidRPr="00FF327D">
        <w:rPr>
          <w:rFonts w:ascii="Arial" w:hAnsi="Arial" w:cs="Arial"/>
        </w:rPr>
        <w:t xml:space="preserve">the “Aboriginal Participation Fund” </w:t>
      </w:r>
      <w:r w:rsidR="006F1200">
        <w:rPr>
          <w:rFonts w:ascii="Arial" w:hAnsi="Arial" w:cs="Arial"/>
        </w:rPr>
        <w:t>(</w:t>
      </w:r>
      <w:r w:rsidR="00D81BBD" w:rsidRPr="00FF327D">
        <w:rPr>
          <w:rFonts w:ascii="Arial" w:hAnsi="Arial" w:cs="Arial"/>
          <w:bCs/>
        </w:rPr>
        <w:t>or its successors</w:t>
      </w:r>
      <w:r w:rsidR="00D81BBD" w:rsidRPr="00FF327D">
        <w:rPr>
          <w:rFonts w:ascii="Arial" w:hAnsi="Arial" w:cs="Arial"/>
        </w:rPr>
        <w:t xml:space="preserve"> </w:t>
      </w:r>
      <w:r w:rsidR="000B672B" w:rsidRPr="00FF327D">
        <w:rPr>
          <w:rFonts w:ascii="Arial" w:hAnsi="Arial" w:cs="Arial"/>
        </w:rPr>
        <w:t xml:space="preserve">managed by the </w:t>
      </w:r>
      <w:r w:rsidR="000B672B" w:rsidRPr="00FF327D">
        <w:rPr>
          <w:rFonts w:ascii="Arial" w:hAnsi="Arial" w:cs="Arial"/>
          <w:bCs/>
        </w:rPr>
        <w:t>Department of Education</w:t>
      </w:r>
      <w:r w:rsidR="000B672B" w:rsidRPr="00FF327D">
        <w:rPr>
          <w:rFonts w:ascii="Arial" w:hAnsi="Arial" w:cs="Arial"/>
        </w:rPr>
        <w:t xml:space="preserve">. </w:t>
      </w:r>
      <w:r w:rsidR="00490E28" w:rsidRPr="00FF327D">
        <w:rPr>
          <w:rFonts w:ascii="Arial" w:hAnsi="Arial" w:cs="Arial"/>
        </w:rPr>
        <w:t>Th</w:t>
      </w:r>
      <w:r w:rsidR="00490E28">
        <w:rPr>
          <w:rFonts w:ascii="Arial" w:hAnsi="Arial" w:cs="Arial"/>
        </w:rPr>
        <w:t>is</w:t>
      </w:r>
      <w:r w:rsidR="00490E28" w:rsidRPr="00FF327D">
        <w:rPr>
          <w:rFonts w:ascii="Arial" w:hAnsi="Arial" w:cs="Arial"/>
        </w:rPr>
        <w:t xml:space="preserve"> </w:t>
      </w:r>
      <w:r w:rsidR="00490E28">
        <w:rPr>
          <w:rFonts w:ascii="Arial" w:hAnsi="Arial" w:cs="Arial"/>
        </w:rPr>
        <w:t xml:space="preserve">fund </w:t>
      </w:r>
      <w:r w:rsidR="00146C0A" w:rsidRPr="00FF327D">
        <w:rPr>
          <w:rFonts w:ascii="Arial" w:hAnsi="Arial" w:cs="Arial"/>
        </w:rPr>
        <w:t>is designed to</w:t>
      </w:r>
      <w:r w:rsidR="000B672B" w:rsidRPr="00FF327D">
        <w:rPr>
          <w:rFonts w:ascii="Arial" w:hAnsi="Arial" w:cs="Arial"/>
        </w:rPr>
        <w:t xml:space="preserve"> target skills and capacity gaps</w:t>
      </w:r>
      <w:r w:rsidR="007E07C8" w:rsidRPr="00FF327D">
        <w:rPr>
          <w:rFonts w:ascii="Arial" w:hAnsi="Arial" w:cs="Arial"/>
        </w:rPr>
        <w:t xml:space="preserve"> for Aboriginal people and businesses and </w:t>
      </w:r>
      <w:r w:rsidR="00E51A59" w:rsidRPr="00FF327D">
        <w:rPr>
          <w:rFonts w:ascii="Arial" w:hAnsi="Arial" w:cs="Arial"/>
        </w:rPr>
        <w:t xml:space="preserve">to </w:t>
      </w:r>
      <w:r w:rsidR="007E07C8" w:rsidRPr="00FF327D">
        <w:rPr>
          <w:rFonts w:ascii="Arial" w:hAnsi="Arial" w:cs="Arial"/>
        </w:rPr>
        <w:t>build the</w:t>
      </w:r>
      <w:r w:rsidR="000B672B" w:rsidRPr="00FF327D">
        <w:rPr>
          <w:rFonts w:ascii="Arial" w:hAnsi="Arial" w:cs="Arial"/>
        </w:rPr>
        <w:t xml:space="preserve"> </w:t>
      </w:r>
      <w:r w:rsidR="007E07C8" w:rsidRPr="00FF327D">
        <w:rPr>
          <w:rFonts w:ascii="Arial" w:hAnsi="Arial" w:cs="Arial"/>
        </w:rPr>
        <w:t>capacity</w:t>
      </w:r>
      <w:r w:rsidR="000B672B" w:rsidRPr="00FF327D">
        <w:rPr>
          <w:rFonts w:ascii="Arial" w:hAnsi="Arial" w:cs="Arial"/>
        </w:rPr>
        <w:t xml:space="preserve"> and capability </w:t>
      </w:r>
      <w:r w:rsidR="007E07C8" w:rsidRPr="00FF327D">
        <w:rPr>
          <w:rFonts w:ascii="Arial" w:hAnsi="Arial" w:cs="Arial"/>
        </w:rPr>
        <w:t>of Aboriginal businesses in NSW</w:t>
      </w:r>
      <w:r w:rsidR="000B672B" w:rsidRPr="00FF327D">
        <w:rPr>
          <w:rFonts w:ascii="Arial" w:hAnsi="Arial" w:cs="Arial"/>
        </w:rPr>
        <w:t xml:space="preserve">. </w:t>
      </w:r>
    </w:p>
    <w:p w14:paraId="0D1316EF" w14:textId="1DDB82AE" w:rsidR="007E6A89" w:rsidRPr="00FF327D" w:rsidRDefault="007E6A89" w:rsidP="00B07EAA">
      <w:pPr>
        <w:pStyle w:val="ClauseNoFormat"/>
        <w:spacing w:before="100" w:beforeAutospacing="1" w:after="100" w:afterAutospacing="1" w:line="288" w:lineRule="auto"/>
        <w:ind w:left="0"/>
        <w:jc w:val="left"/>
        <w:rPr>
          <w:rFonts w:ascii="Arial" w:hAnsi="Arial"/>
        </w:rPr>
      </w:pPr>
      <w:r w:rsidRPr="00FF327D">
        <w:rPr>
          <w:rFonts w:ascii="Arial" w:hAnsi="Arial"/>
          <w:b/>
          <w:bCs/>
        </w:rPr>
        <w:t xml:space="preserve">Aboriginal Participation Plan </w:t>
      </w:r>
      <w:r w:rsidRPr="00FF327D">
        <w:rPr>
          <w:rFonts w:ascii="Arial" w:hAnsi="Arial"/>
        </w:rPr>
        <w:t xml:space="preserve">means the “Aboriginal Participation Plan” submitted by the Supplier and approved by the Customer, setting out how the Supplier </w:t>
      </w:r>
      <w:r w:rsidR="00EB07E6" w:rsidRPr="00FF327D">
        <w:rPr>
          <w:rFonts w:ascii="Arial" w:hAnsi="Arial"/>
        </w:rPr>
        <w:t>will</w:t>
      </w:r>
      <w:r w:rsidRPr="00FF327D">
        <w:rPr>
          <w:rFonts w:ascii="Arial" w:hAnsi="Arial"/>
        </w:rPr>
        <w:t xml:space="preserve"> meet </w:t>
      </w:r>
      <w:r w:rsidR="00EB07E6" w:rsidRPr="00FF327D">
        <w:rPr>
          <w:rFonts w:ascii="Arial" w:hAnsi="Arial"/>
        </w:rPr>
        <w:t xml:space="preserve">the </w:t>
      </w:r>
      <w:r w:rsidRPr="00FF327D">
        <w:rPr>
          <w:rFonts w:ascii="Arial" w:hAnsi="Arial"/>
        </w:rPr>
        <w:t xml:space="preserve">Aboriginal Participation Requirements in respect of the </w:t>
      </w:r>
      <w:r w:rsidR="000D34B0" w:rsidRPr="00FF327D">
        <w:rPr>
          <w:rFonts w:ascii="Arial" w:hAnsi="Arial"/>
        </w:rPr>
        <w:t>Project</w:t>
      </w:r>
      <w:r w:rsidRPr="00FF327D">
        <w:rPr>
          <w:rFonts w:ascii="Arial" w:hAnsi="Arial"/>
        </w:rPr>
        <w:t xml:space="preserve"> and this agreement. </w:t>
      </w:r>
    </w:p>
    <w:p w14:paraId="275AA98B" w14:textId="415724E7" w:rsidR="00227E6E" w:rsidRPr="006F1200" w:rsidRDefault="00227E6E" w:rsidP="00B07EAA">
      <w:pPr>
        <w:spacing w:before="100" w:beforeAutospacing="1" w:after="100" w:afterAutospacing="1" w:line="288" w:lineRule="auto"/>
        <w:contextualSpacing/>
        <w:rPr>
          <w:rFonts w:ascii="Arial" w:hAnsi="Arial" w:cs="Arial"/>
          <w:b/>
          <w:bCs/>
        </w:rPr>
      </w:pPr>
      <w:r w:rsidRPr="00FF327D">
        <w:rPr>
          <w:rFonts w:ascii="Arial" w:hAnsi="Arial" w:cs="Arial"/>
          <w:b/>
          <w:bCs/>
        </w:rPr>
        <w:t xml:space="preserve">Aboriginal Participation </w:t>
      </w:r>
      <w:r w:rsidR="00C31E3F" w:rsidRPr="00FF327D">
        <w:rPr>
          <w:rFonts w:ascii="Arial" w:hAnsi="Arial" w:cs="Arial"/>
          <w:b/>
          <w:bCs/>
        </w:rPr>
        <w:t xml:space="preserve">Requirement </w:t>
      </w:r>
      <w:r w:rsidRPr="006F1200">
        <w:rPr>
          <w:rFonts w:ascii="Arial" w:hAnsi="Arial" w:cs="Arial"/>
        </w:rPr>
        <w:t xml:space="preserve">means </w:t>
      </w:r>
      <w:r w:rsidR="0067169B" w:rsidRPr="006F1200">
        <w:rPr>
          <w:rFonts w:ascii="Arial" w:hAnsi="Arial" w:cs="Arial"/>
        </w:rPr>
        <w:t>the</w:t>
      </w:r>
      <w:r w:rsidR="00B13C45" w:rsidRPr="006F1200">
        <w:rPr>
          <w:rFonts w:ascii="Arial" w:hAnsi="Arial" w:cs="Arial"/>
        </w:rPr>
        <w:t xml:space="preserve"> </w:t>
      </w:r>
      <w:r w:rsidR="006A1A6E" w:rsidRPr="006F1200">
        <w:rPr>
          <w:rFonts w:ascii="Arial" w:hAnsi="Arial" w:cs="Arial"/>
        </w:rPr>
        <w:t xml:space="preserve">mandatory minimum </w:t>
      </w:r>
      <w:r w:rsidR="00B13C45" w:rsidRPr="006F1200">
        <w:rPr>
          <w:rFonts w:ascii="Arial" w:hAnsi="Arial" w:cs="Arial"/>
        </w:rPr>
        <w:t xml:space="preserve">requirement </w:t>
      </w:r>
      <w:r w:rsidR="00576A51" w:rsidRPr="006F1200">
        <w:rPr>
          <w:rFonts w:ascii="Arial" w:hAnsi="Arial" w:cs="Arial"/>
        </w:rPr>
        <w:t>for</w:t>
      </w:r>
      <w:r w:rsidR="00B13C45" w:rsidRPr="006F1200">
        <w:rPr>
          <w:rFonts w:ascii="Arial" w:hAnsi="Arial" w:cs="Arial"/>
        </w:rPr>
        <w:t xml:space="preserve"> </w:t>
      </w:r>
      <w:r w:rsidRPr="006F1200">
        <w:rPr>
          <w:rFonts w:ascii="Arial" w:hAnsi="Arial" w:cs="Arial"/>
        </w:rPr>
        <w:t>Aboriginal participation in the Project</w:t>
      </w:r>
      <w:r w:rsidR="00E70E49" w:rsidRPr="006F1200">
        <w:rPr>
          <w:rFonts w:ascii="Arial" w:hAnsi="Arial" w:cs="Arial"/>
        </w:rPr>
        <w:t xml:space="preserve"> </w:t>
      </w:r>
      <w:r w:rsidR="006A1A6E" w:rsidRPr="006F1200">
        <w:rPr>
          <w:rFonts w:ascii="Arial" w:hAnsi="Arial" w:cs="Arial"/>
        </w:rPr>
        <w:t xml:space="preserve">as determined </w:t>
      </w:r>
      <w:r w:rsidR="00A2547F" w:rsidRPr="006F1200">
        <w:rPr>
          <w:rFonts w:ascii="Arial" w:hAnsi="Arial" w:cs="Arial"/>
        </w:rPr>
        <w:t>by</w:t>
      </w:r>
      <w:r w:rsidRPr="006F1200">
        <w:rPr>
          <w:rFonts w:ascii="Arial" w:hAnsi="Arial" w:cs="Arial"/>
        </w:rPr>
        <w:t>:</w:t>
      </w:r>
    </w:p>
    <w:p w14:paraId="5C26FA9C" w14:textId="6F9A9189" w:rsidR="00227E6E" w:rsidRPr="00DD29D3" w:rsidRDefault="00184599" w:rsidP="00B07EAA">
      <w:pPr>
        <w:pStyle w:val="ListParagraph"/>
        <w:numPr>
          <w:ilvl w:val="0"/>
          <w:numId w:val="34"/>
        </w:numPr>
        <w:spacing w:before="100" w:beforeAutospacing="1" w:after="100" w:afterAutospacing="1" w:line="288" w:lineRule="auto"/>
        <w:ind w:left="360" w:hanging="357"/>
        <w:rPr>
          <w:rFonts w:ascii="Arial" w:hAnsi="Arial" w:cs="Arial"/>
        </w:rPr>
      </w:pPr>
      <w:r>
        <w:rPr>
          <w:rFonts w:ascii="Arial" w:hAnsi="Arial" w:cs="Arial"/>
        </w:rPr>
        <w:t>[</w:t>
      </w:r>
      <w:r w:rsidR="00227E6E" w:rsidRPr="00DD29D3">
        <w:rPr>
          <w:rFonts w:ascii="Arial" w:hAnsi="Arial" w:cs="Arial"/>
        </w:rPr>
        <w:t xml:space="preserve">at least </w:t>
      </w:r>
      <w:r w:rsidR="00A34B6A" w:rsidRPr="00DD29D3">
        <w:rPr>
          <w:rFonts w:ascii="Arial" w:hAnsi="Arial" w:cs="Arial"/>
        </w:rPr>
        <w:t>[</w:t>
      </w:r>
      <w:r w:rsidR="00227E6E" w:rsidRPr="00DD29D3">
        <w:rPr>
          <w:rFonts w:ascii="Arial" w:hAnsi="Arial" w:cs="Arial"/>
        </w:rPr>
        <w:t>1.5%</w:t>
      </w:r>
      <w:r w:rsidR="00A34B6A" w:rsidRPr="00DD29D3">
        <w:rPr>
          <w:rFonts w:ascii="Arial" w:hAnsi="Arial" w:cs="Arial"/>
        </w:rPr>
        <w:t>]</w:t>
      </w:r>
      <w:r w:rsidR="00227E6E" w:rsidRPr="00DD29D3">
        <w:rPr>
          <w:rFonts w:ascii="Arial" w:hAnsi="Arial" w:cs="Arial"/>
        </w:rPr>
        <w:t xml:space="preserve"> of the </w:t>
      </w:r>
      <w:r w:rsidR="00F17F24" w:rsidRPr="00DD29D3">
        <w:rPr>
          <w:rFonts w:ascii="Arial" w:hAnsi="Arial" w:cs="Arial"/>
        </w:rPr>
        <w:t xml:space="preserve">APP </w:t>
      </w:r>
      <w:r w:rsidR="00EA6ECD" w:rsidRPr="00DD29D3">
        <w:rPr>
          <w:rFonts w:ascii="Arial" w:hAnsi="Arial" w:cs="Arial"/>
        </w:rPr>
        <w:t>C</w:t>
      </w:r>
      <w:r w:rsidR="00227E6E" w:rsidRPr="00DD29D3">
        <w:rPr>
          <w:rFonts w:ascii="Arial" w:hAnsi="Arial" w:cs="Arial"/>
        </w:rPr>
        <w:t xml:space="preserve">ontract </w:t>
      </w:r>
      <w:r w:rsidR="00EA6ECD" w:rsidRPr="00DD29D3">
        <w:rPr>
          <w:rFonts w:ascii="Arial" w:hAnsi="Arial" w:cs="Arial"/>
        </w:rPr>
        <w:t>V</w:t>
      </w:r>
      <w:r w:rsidR="00227E6E" w:rsidRPr="00DD29D3">
        <w:rPr>
          <w:rFonts w:ascii="Arial" w:hAnsi="Arial" w:cs="Arial"/>
        </w:rPr>
        <w:t>alue is subcontracted to Aboriginal Businesses;</w:t>
      </w:r>
      <w:r w:rsidR="00C57045">
        <w:rPr>
          <w:rFonts w:ascii="Arial" w:hAnsi="Arial" w:cs="Arial"/>
        </w:rPr>
        <w:t xml:space="preserve"> or</w:t>
      </w:r>
      <w:r>
        <w:rPr>
          <w:rFonts w:ascii="Arial" w:hAnsi="Arial" w:cs="Arial"/>
        </w:rPr>
        <w:t>]</w:t>
      </w:r>
      <w:r w:rsidR="00227E6E" w:rsidRPr="00DD29D3">
        <w:rPr>
          <w:rFonts w:ascii="Arial" w:hAnsi="Arial" w:cs="Arial"/>
        </w:rPr>
        <w:t xml:space="preserve"> </w:t>
      </w:r>
    </w:p>
    <w:p w14:paraId="5E691217" w14:textId="425D37FA" w:rsidR="00227E6E" w:rsidRPr="00DD29D3" w:rsidRDefault="00184599" w:rsidP="00B07EAA">
      <w:pPr>
        <w:pStyle w:val="ListParagraph"/>
        <w:numPr>
          <w:ilvl w:val="0"/>
          <w:numId w:val="34"/>
        </w:numPr>
        <w:spacing w:before="100" w:beforeAutospacing="1" w:after="100" w:afterAutospacing="1" w:line="288" w:lineRule="auto"/>
        <w:ind w:left="360" w:hanging="357"/>
        <w:rPr>
          <w:rFonts w:ascii="Arial" w:hAnsi="Arial" w:cs="Arial"/>
        </w:rPr>
      </w:pPr>
      <w:r>
        <w:rPr>
          <w:rFonts w:ascii="Arial" w:hAnsi="Arial" w:cs="Arial"/>
        </w:rPr>
        <w:lastRenderedPageBreak/>
        <w:t>[</w:t>
      </w:r>
      <w:r w:rsidR="00227E6E" w:rsidRPr="00DD29D3">
        <w:rPr>
          <w:rFonts w:ascii="Arial" w:hAnsi="Arial" w:cs="Arial"/>
        </w:rPr>
        <w:t xml:space="preserve">at least </w:t>
      </w:r>
      <w:r w:rsidR="00DD29D3" w:rsidRPr="00DD29D3">
        <w:rPr>
          <w:rFonts w:ascii="Arial" w:hAnsi="Arial" w:cs="Arial"/>
        </w:rPr>
        <w:t>[1.5%]</w:t>
      </w:r>
      <w:r w:rsidR="006F1200" w:rsidRPr="00DD29D3">
        <w:rPr>
          <w:rFonts w:ascii="Arial" w:hAnsi="Arial" w:cs="Arial"/>
        </w:rPr>
        <w:t xml:space="preserve"> </w:t>
      </w:r>
      <w:r w:rsidR="00227E6E" w:rsidRPr="00DD29D3">
        <w:rPr>
          <w:rFonts w:ascii="Arial" w:hAnsi="Arial" w:cs="Arial"/>
        </w:rPr>
        <w:t>of th</w:t>
      </w:r>
      <w:r w:rsidR="009D3C9B" w:rsidRPr="00DD29D3">
        <w:rPr>
          <w:rFonts w:ascii="Arial" w:hAnsi="Arial" w:cs="Arial"/>
        </w:rPr>
        <w:t>e full time equivalent</w:t>
      </w:r>
      <w:r w:rsidR="000C2C23" w:rsidRPr="00DD29D3">
        <w:rPr>
          <w:rFonts w:ascii="Arial" w:hAnsi="Arial" w:cs="Arial"/>
        </w:rPr>
        <w:t xml:space="preserve"> </w:t>
      </w:r>
      <w:r w:rsidR="00227E6E" w:rsidRPr="00DD29D3">
        <w:rPr>
          <w:rFonts w:ascii="Arial" w:hAnsi="Arial" w:cs="Arial"/>
        </w:rPr>
        <w:t xml:space="preserve">Australian based workforce </w:t>
      </w:r>
      <w:r w:rsidR="000C2C23" w:rsidRPr="00DD29D3">
        <w:rPr>
          <w:rFonts w:ascii="Arial" w:hAnsi="Arial" w:cs="Arial"/>
        </w:rPr>
        <w:t>deployed</w:t>
      </w:r>
      <w:r w:rsidR="000356D7" w:rsidRPr="00DD29D3">
        <w:rPr>
          <w:rFonts w:ascii="Arial" w:hAnsi="Arial" w:cs="Arial"/>
        </w:rPr>
        <w:t xml:space="preserve"> on the Project </w:t>
      </w:r>
      <w:r w:rsidR="006A1A6E" w:rsidRPr="00DD29D3">
        <w:rPr>
          <w:rFonts w:ascii="Arial" w:hAnsi="Arial" w:cs="Arial"/>
        </w:rPr>
        <w:t xml:space="preserve">are </w:t>
      </w:r>
      <w:r w:rsidR="00227E6E" w:rsidRPr="00DD29D3">
        <w:rPr>
          <w:rFonts w:ascii="Arial" w:hAnsi="Arial" w:cs="Arial"/>
        </w:rPr>
        <w:t xml:space="preserve">Aboriginal </w:t>
      </w:r>
      <w:r w:rsidR="00A568ED" w:rsidRPr="00DD29D3">
        <w:rPr>
          <w:rFonts w:ascii="Arial" w:hAnsi="Arial" w:cs="Arial"/>
        </w:rPr>
        <w:t>Employees</w:t>
      </w:r>
      <w:r w:rsidR="009A0216" w:rsidRPr="00DD29D3">
        <w:rPr>
          <w:rFonts w:ascii="Arial" w:hAnsi="Arial" w:cs="Arial"/>
        </w:rPr>
        <w:t xml:space="preserve">, on average over the term of the </w:t>
      </w:r>
      <w:r w:rsidR="000E7879" w:rsidRPr="00DD29D3">
        <w:rPr>
          <w:rFonts w:ascii="Arial" w:hAnsi="Arial" w:cs="Arial"/>
        </w:rPr>
        <w:t>Project</w:t>
      </w:r>
      <w:r w:rsidR="00227E6E" w:rsidRPr="00DD29D3">
        <w:rPr>
          <w:rFonts w:ascii="Arial" w:hAnsi="Arial" w:cs="Arial"/>
        </w:rPr>
        <w:t xml:space="preserve">; </w:t>
      </w:r>
      <w:r w:rsidR="00C57045">
        <w:rPr>
          <w:rFonts w:ascii="Arial" w:hAnsi="Arial" w:cs="Arial"/>
        </w:rPr>
        <w:t>or</w:t>
      </w:r>
      <w:r>
        <w:rPr>
          <w:rFonts w:ascii="Arial" w:hAnsi="Arial" w:cs="Arial"/>
        </w:rPr>
        <w:t>]</w:t>
      </w:r>
    </w:p>
    <w:p w14:paraId="0A9CA76D" w14:textId="0D393FD3" w:rsidR="006A1A6E" w:rsidRPr="00DD29D3" w:rsidRDefault="00184599" w:rsidP="00B07EAA">
      <w:pPr>
        <w:pStyle w:val="ListParagraph"/>
        <w:numPr>
          <w:ilvl w:val="0"/>
          <w:numId w:val="34"/>
        </w:numPr>
        <w:spacing w:before="100" w:beforeAutospacing="1" w:after="100" w:afterAutospacing="1" w:line="288" w:lineRule="auto"/>
        <w:ind w:left="360" w:hanging="357"/>
        <w:rPr>
          <w:rFonts w:ascii="Arial" w:hAnsi="Arial" w:cs="Arial"/>
        </w:rPr>
      </w:pPr>
      <w:r>
        <w:rPr>
          <w:rFonts w:ascii="Arial" w:hAnsi="Arial" w:cs="Arial"/>
        </w:rPr>
        <w:t>[</w:t>
      </w:r>
      <w:r w:rsidR="00227E6E" w:rsidRPr="00DD29D3">
        <w:rPr>
          <w:rFonts w:ascii="Arial" w:hAnsi="Arial" w:cs="Arial"/>
        </w:rPr>
        <w:t xml:space="preserve">at least </w:t>
      </w:r>
      <w:r w:rsidR="00DD29D3" w:rsidRPr="00DD29D3">
        <w:rPr>
          <w:rFonts w:ascii="Arial" w:hAnsi="Arial" w:cs="Arial"/>
        </w:rPr>
        <w:t>[1.5%]</w:t>
      </w:r>
      <w:r w:rsidR="006F1200" w:rsidRPr="00DD29D3">
        <w:rPr>
          <w:rFonts w:ascii="Arial" w:hAnsi="Arial" w:cs="Arial"/>
        </w:rPr>
        <w:t xml:space="preserve"> </w:t>
      </w:r>
      <w:r w:rsidR="00227E6E" w:rsidRPr="00DD29D3">
        <w:rPr>
          <w:rFonts w:ascii="Arial" w:hAnsi="Arial" w:cs="Arial"/>
        </w:rPr>
        <w:t xml:space="preserve">of the </w:t>
      </w:r>
      <w:r w:rsidR="00F17F24" w:rsidRPr="00DD29D3">
        <w:rPr>
          <w:rFonts w:ascii="Arial" w:hAnsi="Arial" w:cs="Arial"/>
        </w:rPr>
        <w:t xml:space="preserve">APP </w:t>
      </w:r>
      <w:r w:rsidR="00661622" w:rsidRPr="00DD29D3">
        <w:rPr>
          <w:rFonts w:ascii="Arial" w:hAnsi="Arial" w:cs="Arial"/>
        </w:rPr>
        <w:t>C</w:t>
      </w:r>
      <w:r w:rsidR="00227E6E" w:rsidRPr="00DD29D3">
        <w:rPr>
          <w:rFonts w:ascii="Arial" w:hAnsi="Arial" w:cs="Arial"/>
        </w:rPr>
        <w:t xml:space="preserve">ontract </w:t>
      </w:r>
      <w:r w:rsidR="00661622" w:rsidRPr="00DD29D3">
        <w:rPr>
          <w:rFonts w:ascii="Arial" w:hAnsi="Arial" w:cs="Arial"/>
        </w:rPr>
        <w:t>V</w:t>
      </w:r>
      <w:r w:rsidR="00227E6E" w:rsidRPr="00DD29D3">
        <w:rPr>
          <w:rFonts w:ascii="Arial" w:hAnsi="Arial" w:cs="Arial"/>
        </w:rPr>
        <w:t xml:space="preserve">alue is applied to the cost of education, training or capability building for Aboriginal </w:t>
      </w:r>
      <w:r w:rsidR="00A568ED" w:rsidRPr="00DD29D3">
        <w:rPr>
          <w:rFonts w:ascii="Arial" w:hAnsi="Arial" w:cs="Arial"/>
        </w:rPr>
        <w:t xml:space="preserve">Employees </w:t>
      </w:r>
      <w:r w:rsidR="00227E6E" w:rsidRPr="00DD29D3">
        <w:rPr>
          <w:rFonts w:ascii="Arial" w:hAnsi="Arial" w:cs="Arial"/>
        </w:rPr>
        <w:t xml:space="preserve">or Aboriginal Businesses directly contributing to the </w:t>
      </w:r>
      <w:r w:rsidR="00A4013C" w:rsidRPr="00DD29D3">
        <w:rPr>
          <w:rFonts w:ascii="Arial" w:hAnsi="Arial" w:cs="Arial"/>
        </w:rPr>
        <w:t>Project</w:t>
      </w:r>
      <w:r w:rsidR="006A1A6E" w:rsidRPr="00DD29D3">
        <w:rPr>
          <w:rFonts w:ascii="Arial" w:hAnsi="Arial" w:cs="Arial"/>
        </w:rPr>
        <w:t>; or</w:t>
      </w:r>
      <w:r>
        <w:rPr>
          <w:rFonts w:ascii="Arial" w:hAnsi="Arial" w:cs="Arial"/>
        </w:rPr>
        <w:t>]</w:t>
      </w:r>
    </w:p>
    <w:p w14:paraId="778BB998" w14:textId="6852387F" w:rsidR="00E65734" w:rsidRPr="00DD29D3" w:rsidRDefault="00184599" w:rsidP="00B07EAA">
      <w:pPr>
        <w:pStyle w:val="ListParagraph"/>
        <w:numPr>
          <w:ilvl w:val="0"/>
          <w:numId w:val="34"/>
        </w:numPr>
        <w:spacing w:before="100" w:beforeAutospacing="1" w:after="100" w:afterAutospacing="1" w:line="288" w:lineRule="auto"/>
        <w:ind w:left="360" w:hanging="357"/>
        <w:rPr>
          <w:rFonts w:ascii="Arial" w:hAnsi="Arial" w:cs="Arial"/>
        </w:rPr>
      </w:pPr>
      <w:r>
        <w:rPr>
          <w:rFonts w:ascii="Arial" w:hAnsi="Arial" w:cs="Arial"/>
        </w:rPr>
        <w:t>[</w:t>
      </w:r>
      <w:r w:rsidR="00E65734" w:rsidRPr="00DD29D3">
        <w:rPr>
          <w:rFonts w:ascii="Arial" w:hAnsi="Arial" w:cs="Arial"/>
        </w:rPr>
        <w:t>any combination of the following</w:t>
      </w:r>
      <w:r w:rsidR="00CA25A2" w:rsidRPr="00DD29D3">
        <w:rPr>
          <w:rFonts w:ascii="Arial" w:hAnsi="Arial" w:cs="Arial"/>
        </w:rPr>
        <w:t>,</w:t>
      </w:r>
      <w:r w:rsidR="00E65734" w:rsidRPr="00DD29D3">
        <w:rPr>
          <w:rFonts w:ascii="Arial" w:hAnsi="Arial" w:cs="Arial"/>
        </w:rPr>
        <w:t xml:space="preserve"> such that the combined percentages add up to </w:t>
      </w:r>
      <w:r w:rsidR="00CA25A2" w:rsidRPr="00DD29D3">
        <w:rPr>
          <w:rFonts w:ascii="Arial" w:hAnsi="Arial" w:cs="Arial"/>
        </w:rPr>
        <w:t xml:space="preserve">at least </w:t>
      </w:r>
      <w:r w:rsidR="006F1200" w:rsidRPr="00DD29D3">
        <w:rPr>
          <w:rFonts w:ascii="Arial" w:hAnsi="Arial" w:cs="Arial"/>
        </w:rPr>
        <w:t>[1.5%]</w:t>
      </w:r>
      <w:r w:rsidR="00E65734" w:rsidRPr="00DD29D3">
        <w:rPr>
          <w:rFonts w:ascii="Arial" w:hAnsi="Arial" w:cs="Arial"/>
        </w:rPr>
        <w:t>:</w:t>
      </w:r>
    </w:p>
    <w:p w14:paraId="30D20F82" w14:textId="2EDE24EF" w:rsidR="006A1A6E" w:rsidRPr="00FF327D" w:rsidRDefault="006A1A6E" w:rsidP="00B07EAA">
      <w:pPr>
        <w:pStyle w:val="ListParagraph"/>
        <w:numPr>
          <w:ilvl w:val="1"/>
          <w:numId w:val="34"/>
        </w:numPr>
        <w:spacing w:before="100" w:beforeAutospacing="1" w:after="100" w:afterAutospacing="1" w:line="288" w:lineRule="auto"/>
        <w:ind w:left="757" w:hanging="357"/>
        <w:rPr>
          <w:rFonts w:ascii="Arial" w:hAnsi="Arial" w:cs="Arial"/>
        </w:rPr>
      </w:pPr>
      <w:r w:rsidRPr="00DD29D3">
        <w:rPr>
          <w:rFonts w:ascii="Arial" w:hAnsi="Arial" w:cs="Arial"/>
        </w:rPr>
        <w:t>a per</w:t>
      </w:r>
      <w:r w:rsidRPr="00FF327D">
        <w:rPr>
          <w:rFonts w:ascii="Arial" w:hAnsi="Arial" w:cs="Arial"/>
        </w:rPr>
        <w:t xml:space="preserve">centage of the APP Contract Value is subcontracted to Aboriginal </w:t>
      </w:r>
      <w:proofErr w:type="gramStart"/>
      <w:r w:rsidRPr="00FF327D">
        <w:rPr>
          <w:rFonts w:ascii="Arial" w:hAnsi="Arial" w:cs="Arial"/>
        </w:rPr>
        <w:t>Businesses;</w:t>
      </w:r>
      <w:proofErr w:type="gramEnd"/>
      <w:r w:rsidRPr="00FF327D">
        <w:rPr>
          <w:rFonts w:ascii="Arial" w:hAnsi="Arial" w:cs="Arial"/>
        </w:rPr>
        <w:t xml:space="preserve"> </w:t>
      </w:r>
    </w:p>
    <w:p w14:paraId="269596F6" w14:textId="7A2B520D" w:rsidR="006A1A6E" w:rsidRPr="00FF327D" w:rsidRDefault="006A1A6E" w:rsidP="00B07EAA">
      <w:pPr>
        <w:pStyle w:val="ListParagraph"/>
        <w:numPr>
          <w:ilvl w:val="1"/>
          <w:numId w:val="34"/>
        </w:numPr>
        <w:spacing w:before="100" w:beforeAutospacing="1" w:after="100" w:afterAutospacing="1" w:line="288" w:lineRule="auto"/>
        <w:ind w:left="757" w:hanging="357"/>
        <w:rPr>
          <w:rFonts w:ascii="Arial" w:hAnsi="Arial" w:cs="Arial"/>
        </w:rPr>
      </w:pPr>
      <w:r w:rsidRPr="00FF327D">
        <w:rPr>
          <w:rFonts w:ascii="Arial" w:hAnsi="Arial" w:cs="Arial"/>
        </w:rPr>
        <w:t>a percentage of the full time equivalent Australian based workforce deployed on the Project are Aboriginal Employees, on average over the term of the Project;</w:t>
      </w:r>
      <w:r w:rsidR="00E65734" w:rsidRPr="00FF327D">
        <w:rPr>
          <w:rFonts w:ascii="Arial" w:hAnsi="Arial" w:cs="Arial"/>
        </w:rPr>
        <w:t xml:space="preserve"> </w:t>
      </w:r>
      <w:r w:rsidR="0069661D" w:rsidRPr="00FF327D">
        <w:rPr>
          <w:rFonts w:ascii="Arial" w:hAnsi="Arial" w:cs="Arial"/>
        </w:rPr>
        <w:t>and</w:t>
      </w:r>
    </w:p>
    <w:p w14:paraId="00C52CF7" w14:textId="302A9DD6" w:rsidR="00227E6E" w:rsidRPr="00FF327D" w:rsidRDefault="006A1A6E" w:rsidP="00B07EAA">
      <w:pPr>
        <w:pStyle w:val="ListParagraph"/>
        <w:numPr>
          <w:ilvl w:val="1"/>
          <w:numId w:val="34"/>
        </w:numPr>
        <w:spacing w:before="100" w:beforeAutospacing="1" w:after="100" w:afterAutospacing="1" w:line="288" w:lineRule="auto"/>
        <w:ind w:left="757" w:hanging="357"/>
        <w:rPr>
          <w:rFonts w:ascii="Arial" w:hAnsi="Arial" w:cs="Arial"/>
        </w:rPr>
      </w:pPr>
      <w:r w:rsidRPr="00FF327D">
        <w:rPr>
          <w:rFonts w:ascii="Arial" w:hAnsi="Arial" w:cs="Arial"/>
        </w:rPr>
        <w:t>a percentage of the APP Contract Value is applied to the cost of education, training or capability building for Aboriginal Employees or Aboriginal Businesses directly contributing to the Project</w:t>
      </w:r>
      <w:r w:rsidR="0053168C">
        <w:rPr>
          <w:rFonts w:ascii="Arial" w:hAnsi="Arial" w:cs="Arial"/>
        </w:rPr>
        <w:t>.</w:t>
      </w:r>
      <w:r w:rsidR="00EF07E9">
        <w:rPr>
          <w:rFonts w:ascii="Arial" w:hAnsi="Arial" w:cs="Arial"/>
        </w:rPr>
        <w:t>]</w:t>
      </w:r>
    </w:p>
    <w:p w14:paraId="7DC3CBC8" w14:textId="040BFA6E" w:rsidR="00A34B6A" w:rsidRPr="00DD29D3" w:rsidRDefault="00A34B6A" w:rsidP="00B07EAA">
      <w:pPr>
        <w:spacing w:before="100" w:beforeAutospacing="1" w:after="100" w:afterAutospacing="1" w:line="288" w:lineRule="auto"/>
        <w:rPr>
          <w:rFonts w:ascii="Arial" w:hAnsi="Arial" w:cs="Arial"/>
          <w:b/>
          <w:bCs/>
        </w:rPr>
      </w:pPr>
      <w:r w:rsidRPr="00DD29D3">
        <w:rPr>
          <w:rFonts w:ascii="Arial" w:hAnsi="Arial" w:cs="Arial"/>
          <w:b/>
          <w:bCs/>
          <w:highlight w:val="yellow"/>
        </w:rPr>
        <w:t xml:space="preserve">[Drafting note: </w:t>
      </w:r>
      <w:r w:rsidR="00DD29D3">
        <w:rPr>
          <w:rFonts w:ascii="Arial" w:hAnsi="Arial" w:cs="Arial"/>
          <w:b/>
          <w:bCs/>
          <w:highlight w:val="yellow"/>
        </w:rPr>
        <w:t>I</w:t>
      </w:r>
      <w:r w:rsidRPr="00DD29D3">
        <w:rPr>
          <w:rFonts w:ascii="Arial" w:hAnsi="Arial" w:cs="Arial"/>
          <w:b/>
          <w:bCs/>
          <w:highlight w:val="yellow"/>
        </w:rPr>
        <w:t xml:space="preserve">n accordance with the Aboriginal </w:t>
      </w:r>
      <w:r w:rsidR="00C52F66" w:rsidRPr="00DD29D3">
        <w:rPr>
          <w:rFonts w:ascii="Arial" w:hAnsi="Arial" w:cs="Arial"/>
          <w:b/>
          <w:bCs/>
          <w:highlight w:val="yellow"/>
        </w:rPr>
        <w:t>Procurement Policy</w:t>
      </w:r>
      <w:r w:rsidRPr="00DD29D3">
        <w:rPr>
          <w:rFonts w:ascii="Arial" w:hAnsi="Arial" w:cs="Arial"/>
          <w:b/>
          <w:bCs/>
          <w:highlight w:val="yellow"/>
        </w:rPr>
        <w:t xml:space="preserve">, </w:t>
      </w:r>
      <w:r w:rsidR="00490E28">
        <w:rPr>
          <w:rFonts w:ascii="Arial" w:hAnsi="Arial" w:cs="Arial"/>
          <w:b/>
          <w:bCs/>
          <w:highlight w:val="yellow"/>
        </w:rPr>
        <w:t>A</w:t>
      </w:r>
      <w:r w:rsidR="00490E28" w:rsidRPr="00DD29D3">
        <w:rPr>
          <w:rFonts w:ascii="Arial" w:hAnsi="Arial" w:cs="Arial"/>
          <w:b/>
          <w:bCs/>
          <w:highlight w:val="yellow"/>
        </w:rPr>
        <w:t xml:space="preserve">gencies </w:t>
      </w:r>
      <w:r w:rsidRPr="00DD29D3">
        <w:rPr>
          <w:rFonts w:ascii="Arial" w:hAnsi="Arial" w:cs="Arial"/>
          <w:b/>
          <w:bCs/>
          <w:highlight w:val="yellow"/>
        </w:rPr>
        <w:t xml:space="preserve">may at their discretion, require an </w:t>
      </w:r>
      <w:r w:rsidR="00DD29D3" w:rsidRPr="00DD29D3">
        <w:rPr>
          <w:rFonts w:ascii="Arial" w:hAnsi="Arial" w:cs="Arial"/>
          <w:b/>
          <w:bCs/>
          <w:highlight w:val="yellow"/>
        </w:rPr>
        <w:t>A</w:t>
      </w:r>
      <w:r w:rsidRPr="00DD29D3">
        <w:rPr>
          <w:rFonts w:ascii="Arial" w:hAnsi="Arial" w:cs="Arial"/>
          <w:b/>
          <w:bCs/>
          <w:highlight w:val="yellow"/>
        </w:rPr>
        <w:t>boriginal participation percentage higher than 1.5%, in which case, the square bracketed % should be updated</w:t>
      </w:r>
      <w:r w:rsidR="00490E28">
        <w:rPr>
          <w:rFonts w:ascii="Arial" w:hAnsi="Arial" w:cs="Arial"/>
          <w:b/>
          <w:bCs/>
          <w:highlight w:val="yellow"/>
        </w:rPr>
        <w:t xml:space="preserve">. In addition, Agencies should consider </w:t>
      </w:r>
      <w:r w:rsidR="00EF07E9">
        <w:rPr>
          <w:rFonts w:ascii="Arial" w:hAnsi="Arial" w:cs="Arial"/>
          <w:b/>
          <w:bCs/>
          <w:highlight w:val="yellow"/>
        </w:rPr>
        <w:t>whether this Aboriginal Participation Requirement definition needs to be tailored to reflect the specific participation requirements of the Project in compliance with the Aboriginal Procurement Policy. If the Aboriginal Participation Requirement definition is tailored, the Agency should also consider whether the definition of Actual Aboriginal Participation below needs to be tailored accordingly also.</w:t>
      </w:r>
      <w:r w:rsidRPr="00DD29D3">
        <w:rPr>
          <w:rFonts w:ascii="Arial" w:hAnsi="Arial" w:cs="Arial"/>
          <w:b/>
          <w:bCs/>
          <w:highlight w:val="yellow"/>
        </w:rPr>
        <w:t>]</w:t>
      </w:r>
    </w:p>
    <w:p w14:paraId="129EE8AA" w14:textId="2D0309AC" w:rsidR="00604CCA" w:rsidRPr="00FF327D" w:rsidRDefault="00604CCA" w:rsidP="00B07EAA">
      <w:pPr>
        <w:pStyle w:val="ClauseNoFormat"/>
        <w:spacing w:before="100" w:beforeAutospacing="1" w:after="100" w:afterAutospacing="1" w:line="288" w:lineRule="auto"/>
        <w:ind w:left="0"/>
        <w:jc w:val="left"/>
        <w:rPr>
          <w:rFonts w:ascii="Arial" w:hAnsi="Arial"/>
        </w:rPr>
      </w:pPr>
      <w:r w:rsidRPr="00FF327D">
        <w:rPr>
          <w:rFonts w:ascii="Arial" w:hAnsi="Arial"/>
          <w:b/>
          <w:bCs/>
        </w:rPr>
        <w:t xml:space="preserve">Aboriginal Procurement Policy </w:t>
      </w:r>
      <w:r w:rsidRPr="00FF327D">
        <w:rPr>
          <w:rFonts w:ascii="Arial" w:hAnsi="Arial"/>
        </w:rPr>
        <w:t xml:space="preserve">means the </w:t>
      </w:r>
      <w:r w:rsidR="00F16BFB" w:rsidRPr="00FF327D">
        <w:rPr>
          <w:rFonts w:ascii="Arial" w:hAnsi="Arial"/>
        </w:rPr>
        <w:t xml:space="preserve">NSW government’s </w:t>
      </w:r>
      <w:r w:rsidRPr="00FF327D">
        <w:rPr>
          <w:rFonts w:ascii="Arial" w:hAnsi="Arial"/>
        </w:rPr>
        <w:t xml:space="preserve">“Aboriginal Procurement Policy” </w:t>
      </w:r>
      <w:r w:rsidR="00F95F65" w:rsidRPr="00FF327D">
        <w:rPr>
          <w:rFonts w:ascii="Arial" w:hAnsi="Arial"/>
        </w:rPr>
        <w:t xml:space="preserve">and </w:t>
      </w:r>
      <w:r w:rsidR="00334AC6" w:rsidRPr="00FF327D">
        <w:rPr>
          <w:rFonts w:ascii="Arial" w:hAnsi="Arial"/>
        </w:rPr>
        <w:t>published</w:t>
      </w:r>
      <w:r w:rsidR="00982E3F" w:rsidRPr="00FF327D">
        <w:rPr>
          <w:rFonts w:ascii="Arial" w:hAnsi="Arial"/>
        </w:rPr>
        <w:t xml:space="preserve"> </w:t>
      </w:r>
      <w:r w:rsidR="00334AC6" w:rsidRPr="00FF327D">
        <w:rPr>
          <w:rFonts w:ascii="Arial" w:hAnsi="Arial"/>
        </w:rPr>
        <w:t xml:space="preserve">at </w:t>
      </w:r>
      <w:hyperlink r:id="rId12" w:history="1">
        <w:r w:rsidR="006F686E" w:rsidRPr="00FF327D">
          <w:rPr>
            <w:rStyle w:val="Hyperlink"/>
            <w:rFonts w:ascii="Arial" w:hAnsi="Arial"/>
          </w:rPr>
          <w:t>https://buy.nsw.gov.au/policy-library/policies/aboriginal-procurement-policy</w:t>
        </w:r>
      </w:hyperlink>
      <w:r w:rsidR="006F686E" w:rsidRPr="00FF327D">
        <w:rPr>
          <w:rFonts w:ascii="Arial" w:hAnsi="Arial"/>
        </w:rPr>
        <w:t xml:space="preserve"> </w:t>
      </w:r>
      <w:r w:rsidRPr="00FF327D">
        <w:rPr>
          <w:rFonts w:ascii="Arial" w:hAnsi="Arial"/>
        </w:rPr>
        <w:t>(as updated, amended or varied from time to time).</w:t>
      </w:r>
    </w:p>
    <w:p w14:paraId="07935B75" w14:textId="5A930DE0" w:rsidR="00A902BD" w:rsidRPr="00FF327D" w:rsidRDefault="00A902BD" w:rsidP="00B07EAA">
      <w:pPr>
        <w:spacing w:before="100" w:beforeAutospacing="1" w:after="100" w:afterAutospacing="1" w:line="288" w:lineRule="auto"/>
        <w:rPr>
          <w:rFonts w:ascii="Arial" w:hAnsi="Arial" w:cs="Arial"/>
        </w:rPr>
      </w:pPr>
      <w:r w:rsidRPr="00FF327D">
        <w:rPr>
          <w:rFonts w:ascii="Arial" w:hAnsi="Arial" w:cs="Arial"/>
          <w:b/>
          <w:bCs/>
        </w:rPr>
        <w:t>Actual Aboriginal Participation</w:t>
      </w:r>
      <w:r w:rsidRPr="00FF327D">
        <w:rPr>
          <w:rFonts w:ascii="Arial" w:hAnsi="Arial" w:cs="Arial"/>
        </w:rPr>
        <w:t xml:space="preserve"> means the percentage of actual Aboriginal participation in the Project</w:t>
      </w:r>
      <w:r w:rsidR="007F1FA6" w:rsidRPr="00FF327D">
        <w:rPr>
          <w:rFonts w:ascii="Arial" w:hAnsi="Arial" w:cs="Arial"/>
        </w:rPr>
        <w:t>,</w:t>
      </w:r>
      <w:r w:rsidRPr="00FF327D">
        <w:rPr>
          <w:rFonts w:ascii="Arial" w:hAnsi="Arial" w:cs="Arial"/>
        </w:rPr>
        <w:t xml:space="preserve"> </w:t>
      </w:r>
      <w:r w:rsidR="007F1FA6" w:rsidRPr="00FF327D">
        <w:rPr>
          <w:rFonts w:ascii="Arial" w:hAnsi="Arial" w:cs="Arial"/>
        </w:rPr>
        <w:t xml:space="preserve">as </w:t>
      </w:r>
      <w:r w:rsidRPr="00FF327D">
        <w:rPr>
          <w:rFonts w:ascii="Arial" w:hAnsi="Arial" w:cs="Arial"/>
        </w:rPr>
        <w:t xml:space="preserve">determined </w:t>
      </w:r>
      <w:r w:rsidR="007F1FA6" w:rsidRPr="00FF327D">
        <w:rPr>
          <w:rFonts w:ascii="Arial" w:hAnsi="Arial" w:cs="Arial"/>
        </w:rPr>
        <w:t>by combining</w:t>
      </w:r>
      <w:r w:rsidRPr="00FF327D">
        <w:rPr>
          <w:rFonts w:ascii="Arial" w:hAnsi="Arial" w:cs="Arial"/>
        </w:rPr>
        <w:t>:</w:t>
      </w:r>
    </w:p>
    <w:p w14:paraId="3B285060" w14:textId="55B7D13E" w:rsidR="00A902BD" w:rsidRPr="00FF327D" w:rsidRDefault="00184599" w:rsidP="00B07EAA">
      <w:pPr>
        <w:pStyle w:val="ListParagraph"/>
        <w:numPr>
          <w:ilvl w:val="0"/>
          <w:numId w:val="35"/>
        </w:numPr>
        <w:spacing w:before="100" w:beforeAutospacing="1" w:after="100" w:afterAutospacing="1" w:line="288" w:lineRule="auto"/>
        <w:ind w:left="357" w:hanging="357"/>
        <w:rPr>
          <w:rFonts w:ascii="Arial" w:hAnsi="Arial" w:cs="Arial"/>
        </w:rPr>
      </w:pPr>
      <w:r>
        <w:rPr>
          <w:rFonts w:ascii="Arial" w:hAnsi="Arial" w:cs="Arial"/>
        </w:rPr>
        <w:t>[</w:t>
      </w:r>
      <w:r w:rsidR="00A902BD" w:rsidRPr="00FF327D">
        <w:rPr>
          <w:rFonts w:ascii="Arial" w:hAnsi="Arial" w:cs="Arial"/>
        </w:rPr>
        <w:t>the percentage of the APP Contract Value that is subcontracted to Aboriginal Businesses;</w:t>
      </w:r>
      <w:r>
        <w:rPr>
          <w:rFonts w:ascii="Arial" w:hAnsi="Arial" w:cs="Arial"/>
        </w:rPr>
        <w:t>]</w:t>
      </w:r>
      <w:r w:rsidR="00A902BD" w:rsidRPr="00FF327D">
        <w:rPr>
          <w:rFonts w:ascii="Arial" w:hAnsi="Arial" w:cs="Arial"/>
        </w:rPr>
        <w:t xml:space="preserve"> </w:t>
      </w:r>
    </w:p>
    <w:p w14:paraId="14A0478C" w14:textId="07E32359" w:rsidR="00A902BD" w:rsidRPr="00FF327D" w:rsidRDefault="00184599" w:rsidP="00B07EAA">
      <w:pPr>
        <w:pStyle w:val="ListParagraph"/>
        <w:numPr>
          <w:ilvl w:val="0"/>
          <w:numId w:val="35"/>
        </w:numPr>
        <w:spacing w:before="100" w:beforeAutospacing="1" w:after="100" w:afterAutospacing="1" w:line="288" w:lineRule="auto"/>
        <w:ind w:left="357" w:hanging="357"/>
        <w:rPr>
          <w:rFonts w:ascii="Arial" w:hAnsi="Arial" w:cs="Arial"/>
        </w:rPr>
      </w:pPr>
      <w:r>
        <w:rPr>
          <w:rFonts w:ascii="Arial" w:hAnsi="Arial" w:cs="Arial"/>
        </w:rPr>
        <w:t>[</w:t>
      </w:r>
      <w:r w:rsidR="00A902BD" w:rsidRPr="00FF327D">
        <w:rPr>
          <w:rFonts w:ascii="Arial" w:hAnsi="Arial" w:cs="Arial"/>
        </w:rPr>
        <w:t>the percentage</w:t>
      </w:r>
      <w:r w:rsidR="007F1FA6" w:rsidRPr="00FF327D">
        <w:rPr>
          <w:rFonts w:ascii="Arial" w:hAnsi="Arial" w:cs="Arial"/>
        </w:rPr>
        <w:t xml:space="preserve"> </w:t>
      </w:r>
      <w:r w:rsidR="00A902BD" w:rsidRPr="00FF327D">
        <w:rPr>
          <w:rFonts w:ascii="Arial" w:hAnsi="Arial" w:cs="Arial"/>
        </w:rPr>
        <w:t>of the full time equivalent Australian based workforce deployed on the Project who are Aboriginal Employees</w:t>
      </w:r>
      <w:r w:rsidR="000E7879" w:rsidRPr="00FF327D">
        <w:rPr>
          <w:rFonts w:ascii="Arial" w:hAnsi="Arial" w:cs="Arial"/>
        </w:rPr>
        <w:t>, on average over the term of the Project</w:t>
      </w:r>
      <w:r w:rsidR="00A902BD" w:rsidRPr="00FF327D">
        <w:rPr>
          <w:rFonts w:ascii="Arial" w:hAnsi="Arial" w:cs="Arial"/>
        </w:rPr>
        <w:t>; and</w:t>
      </w:r>
      <w:r>
        <w:rPr>
          <w:rFonts w:ascii="Arial" w:hAnsi="Arial" w:cs="Arial"/>
        </w:rPr>
        <w:t>]</w:t>
      </w:r>
    </w:p>
    <w:p w14:paraId="63E58313" w14:textId="03E72660" w:rsidR="00A902BD" w:rsidRPr="00FF327D" w:rsidRDefault="00184599" w:rsidP="00B07EAA">
      <w:pPr>
        <w:pStyle w:val="ListParagraph"/>
        <w:numPr>
          <w:ilvl w:val="0"/>
          <w:numId w:val="35"/>
        </w:numPr>
        <w:spacing w:before="100" w:beforeAutospacing="1" w:after="100" w:afterAutospacing="1" w:line="288" w:lineRule="auto"/>
        <w:ind w:left="357" w:hanging="357"/>
        <w:rPr>
          <w:rFonts w:ascii="Arial" w:hAnsi="Arial" w:cs="Arial"/>
        </w:rPr>
      </w:pPr>
      <w:r>
        <w:rPr>
          <w:rFonts w:ascii="Arial" w:hAnsi="Arial" w:cs="Arial"/>
        </w:rPr>
        <w:t>[</w:t>
      </w:r>
      <w:r w:rsidR="00A902BD" w:rsidRPr="00FF327D">
        <w:rPr>
          <w:rFonts w:ascii="Arial" w:hAnsi="Arial" w:cs="Arial"/>
        </w:rPr>
        <w:t>the percentage of the APP Contract Value that is applied to the cost of education, training or capability building for Aboriginal Employees or Aboriginal Businesses directly contributing to the Project.</w:t>
      </w:r>
      <w:r w:rsidR="00EF07E9">
        <w:rPr>
          <w:rFonts w:ascii="Arial" w:hAnsi="Arial" w:cs="Arial"/>
        </w:rPr>
        <w:t>]</w:t>
      </w:r>
      <w:r w:rsidR="00A902BD" w:rsidRPr="00FF327D">
        <w:rPr>
          <w:rFonts w:ascii="Arial" w:hAnsi="Arial" w:cs="Arial"/>
        </w:rPr>
        <w:t xml:space="preserve">  </w:t>
      </w:r>
    </w:p>
    <w:p w14:paraId="4AE5C292" w14:textId="3670233B" w:rsidR="007E670B" w:rsidRPr="00DD29D3" w:rsidRDefault="007E670B" w:rsidP="00B07EAA">
      <w:pPr>
        <w:spacing w:before="100" w:beforeAutospacing="1" w:after="100" w:afterAutospacing="1" w:line="288" w:lineRule="auto"/>
        <w:rPr>
          <w:rFonts w:ascii="Arial" w:hAnsi="Arial" w:cs="Arial"/>
        </w:rPr>
      </w:pPr>
      <w:r w:rsidRPr="00DD29D3">
        <w:rPr>
          <w:rFonts w:ascii="Arial" w:hAnsi="Arial" w:cs="Arial"/>
          <w:b/>
          <w:bCs/>
        </w:rPr>
        <w:t xml:space="preserve">APP Contract Value </w:t>
      </w:r>
      <w:r w:rsidRPr="00DD29D3">
        <w:rPr>
          <w:rFonts w:ascii="Arial" w:hAnsi="Arial" w:cs="Arial"/>
        </w:rPr>
        <w:t xml:space="preserve">means the total amount payable by the Customer under this agreement [minus </w:t>
      </w:r>
      <w:r w:rsidRPr="00DD29D3">
        <w:rPr>
          <w:rFonts w:ascii="Arial" w:hAnsi="Arial" w:cs="Arial"/>
          <w:b/>
          <w:bCs/>
          <w:highlight w:val="yellow"/>
        </w:rPr>
        <w:t>[</w:t>
      </w:r>
      <w:r w:rsidR="00DD29D3" w:rsidRPr="00DD29D3">
        <w:rPr>
          <w:rFonts w:ascii="Arial" w:hAnsi="Arial" w:cs="Arial"/>
          <w:b/>
          <w:bCs/>
          <w:highlight w:val="yellow"/>
        </w:rPr>
        <w:t>Drafting note: I</w:t>
      </w:r>
      <w:r w:rsidRPr="00DD29D3">
        <w:rPr>
          <w:rFonts w:ascii="Arial" w:hAnsi="Arial" w:cs="Arial"/>
          <w:b/>
          <w:bCs/>
          <w:highlight w:val="yellow"/>
        </w:rPr>
        <w:t>nsert specific details of any exclusions agreed between the Supplier and the Customer in compliance with the Aboriginal Procurement Policy and guidelines. If no exclusions, delete the square bracketed items</w:t>
      </w:r>
      <w:r w:rsidR="00DD29D3" w:rsidRPr="00DD29D3">
        <w:rPr>
          <w:rFonts w:ascii="Arial" w:hAnsi="Arial" w:cs="Arial"/>
          <w:b/>
          <w:bCs/>
          <w:highlight w:val="yellow"/>
        </w:rPr>
        <w:t xml:space="preserve"> from this definition</w:t>
      </w:r>
      <w:r w:rsidRPr="00DD29D3">
        <w:rPr>
          <w:rFonts w:ascii="Arial" w:hAnsi="Arial" w:cs="Arial"/>
          <w:b/>
          <w:bCs/>
          <w:highlight w:val="yellow"/>
        </w:rPr>
        <w:t>]</w:t>
      </w:r>
      <w:r w:rsidRPr="00DD29D3">
        <w:rPr>
          <w:rFonts w:ascii="Arial" w:hAnsi="Arial" w:cs="Arial"/>
          <w:highlight w:val="yellow"/>
        </w:rPr>
        <w:t>].</w:t>
      </w:r>
      <w:r w:rsidRPr="00DD29D3">
        <w:rPr>
          <w:rFonts w:ascii="Arial" w:hAnsi="Arial" w:cs="Arial"/>
        </w:rPr>
        <w:t xml:space="preserve"> </w:t>
      </w:r>
    </w:p>
    <w:p w14:paraId="72426FA7" w14:textId="2E70083B" w:rsidR="00195AC0" w:rsidRPr="00DD29D3" w:rsidRDefault="00195AC0" w:rsidP="00B07EAA">
      <w:pPr>
        <w:spacing w:before="100" w:beforeAutospacing="1" w:after="100" w:afterAutospacing="1" w:line="288" w:lineRule="auto"/>
        <w:rPr>
          <w:rFonts w:ascii="Arial" w:hAnsi="Arial" w:cs="Arial"/>
          <w:b/>
          <w:bCs/>
          <w:i/>
          <w:iCs/>
        </w:rPr>
      </w:pPr>
      <w:r w:rsidRPr="00DD29D3">
        <w:rPr>
          <w:rFonts w:ascii="Arial" w:hAnsi="Arial" w:cs="Arial"/>
          <w:b/>
          <w:bCs/>
        </w:rPr>
        <w:lastRenderedPageBreak/>
        <w:t>Project</w:t>
      </w:r>
      <w:r w:rsidRPr="00DD29D3">
        <w:rPr>
          <w:rFonts w:ascii="Arial" w:hAnsi="Arial" w:cs="Arial"/>
        </w:rPr>
        <w:t xml:space="preserve"> means the [</w:t>
      </w:r>
      <w:r w:rsidR="00DD29D3">
        <w:rPr>
          <w:rFonts w:ascii="Arial" w:hAnsi="Arial" w:cs="Arial"/>
        </w:rPr>
        <w:t>I</w:t>
      </w:r>
      <w:r w:rsidRPr="00DD29D3">
        <w:rPr>
          <w:rFonts w:ascii="Arial" w:hAnsi="Arial" w:cs="Arial"/>
        </w:rPr>
        <w:t>nsert project name and description]</w:t>
      </w:r>
      <w:r w:rsidRPr="00DD29D3">
        <w:rPr>
          <w:rFonts w:ascii="Arial" w:hAnsi="Arial" w:cs="Arial"/>
          <w:b/>
          <w:bCs/>
          <w:i/>
          <w:iCs/>
        </w:rPr>
        <w:t xml:space="preserve"> </w:t>
      </w:r>
      <w:r w:rsidRPr="00DD29D3">
        <w:rPr>
          <w:rFonts w:ascii="Arial" w:hAnsi="Arial" w:cs="Arial"/>
        </w:rPr>
        <w:t>project</w:t>
      </w:r>
      <w:r w:rsidRPr="00DD29D3">
        <w:rPr>
          <w:rFonts w:ascii="Arial" w:hAnsi="Arial" w:cs="Arial"/>
          <w:b/>
          <w:bCs/>
          <w:i/>
          <w:iCs/>
        </w:rPr>
        <w:t xml:space="preserve"> </w:t>
      </w:r>
      <w:r w:rsidRPr="00DD29D3">
        <w:rPr>
          <w:rFonts w:ascii="Arial" w:hAnsi="Arial" w:cs="Arial"/>
        </w:rPr>
        <w:t xml:space="preserve">to which this </w:t>
      </w:r>
      <w:r w:rsidR="00897550" w:rsidRPr="00DD29D3">
        <w:rPr>
          <w:rFonts w:ascii="Arial" w:hAnsi="Arial" w:cs="Arial"/>
        </w:rPr>
        <w:t>agreement</w:t>
      </w:r>
      <w:r w:rsidRPr="00DD29D3">
        <w:rPr>
          <w:rFonts w:ascii="Arial" w:hAnsi="Arial" w:cs="Arial"/>
        </w:rPr>
        <w:t xml:space="preserve"> relates.</w:t>
      </w:r>
      <w:r w:rsidRPr="00DD29D3">
        <w:rPr>
          <w:rFonts w:ascii="Arial" w:hAnsi="Arial" w:cs="Arial"/>
          <w:b/>
          <w:bCs/>
          <w:i/>
          <w:iCs/>
        </w:rPr>
        <w:t xml:space="preserve"> </w:t>
      </w:r>
      <w:r w:rsidR="00DD29D3" w:rsidRPr="00DD29D3">
        <w:rPr>
          <w:rFonts w:ascii="Arial" w:hAnsi="Arial" w:cs="Arial"/>
          <w:b/>
          <w:bCs/>
          <w:highlight w:val="yellow"/>
        </w:rPr>
        <w:t>[Drafting note: This definition may be already captured in the main Definitions clause within the proposed contract.]</w:t>
      </w:r>
    </w:p>
    <w:p w14:paraId="2FFA0B7E" w14:textId="2FC3ADCC" w:rsidR="00C70F49" w:rsidRPr="00FF327D" w:rsidRDefault="0005727B" w:rsidP="00B07EAA">
      <w:pPr>
        <w:spacing w:before="100" w:beforeAutospacing="1" w:after="100" w:afterAutospacing="1" w:line="288" w:lineRule="auto"/>
        <w:rPr>
          <w:rFonts w:ascii="Arial" w:hAnsi="Arial" w:cs="Arial"/>
        </w:rPr>
      </w:pPr>
      <w:r w:rsidRPr="00FF327D">
        <w:rPr>
          <w:rFonts w:ascii="Arial" w:hAnsi="Arial" w:cs="Arial"/>
          <w:b/>
          <w:bCs/>
        </w:rPr>
        <w:t xml:space="preserve">Unmet Percentage </w:t>
      </w:r>
      <w:r w:rsidRPr="00FF327D">
        <w:rPr>
          <w:rFonts w:ascii="Arial" w:hAnsi="Arial" w:cs="Arial"/>
        </w:rPr>
        <w:t>means</w:t>
      </w:r>
      <w:r w:rsidR="00836DB8" w:rsidRPr="00FF327D">
        <w:rPr>
          <w:rFonts w:ascii="Arial" w:hAnsi="Arial" w:cs="Arial"/>
        </w:rPr>
        <w:t xml:space="preserve"> the </w:t>
      </w:r>
      <w:r w:rsidR="001B6521" w:rsidRPr="00FF327D">
        <w:rPr>
          <w:rFonts w:ascii="Arial" w:hAnsi="Arial" w:cs="Arial"/>
        </w:rPr>
        <w:t>difference between</w:t>
      </w:r>
      <w:r w:rsidR="00C70F49" w:rsidRPr="00FF327D">
        <w:rPr>
          <w:rFonts w:ascii="Arial" w:hAnsi="Arial" w:cs="Arial"/>
        </w:rPr>
        <w:t xml:space="preserve"> the </w:t>
      </w:r>
      <w:r w:rsidR="00C70F49" w:rsidRPr="00DD29D3">
        <w:rPr>
          <w:rFonts w:ascii="Arial" w:hAnsi="Arial" w:cs="Arial"/>
        </w:rPr>
        <w:t>[1.5%]</w:t>
      </w:r>
      <w:r w:rsidR="00C70F49" w:rsidRPr="00FF327D">
        <w:rPr>
          <w:rFonts w:ascii="Arial" w:hAnsi="Arial" w:cs="Arial"/>
        </w:rPr>
        <w:t xml:space="preserve"> Aboriginal Participation Requirement</w:t>
      </w:r>
      <w:r w:rsidR="00495569" w:rsidRPr="00FF327D">
        <w:rPr>
          <w:rFonts w:ascii="Arial" w:hAnsi="Arial" w:cs="Arial"/>
        </w:rPr>
        <w:t xml:space="preserve"> and the </w:t>
      </w:r>
      <w:r w:rsidR="00AA6A3A" w:rsidRPr="00FF327D">
        <w:rPr>
          <w:rFonts w:ascii="Arial" w:hAnsi="Arial" w:cs="Arial"/>
        </w:rPr>
        <w:t xml:space="preserve">Actual </w:t>
      </w:r>
      <w:r w:rsidR="00495569" w:rsidRPr="00FF327D">
        <w:rPr>
          <w:rFonts w:ascii="Arial" w:hAnsi="Arial" w:cs="Arial"/>
        </w:rPr>
        <w:t xml:space="preserve">Aboriginal </w:t>
      </w:r>
      <w:r w:rsidR="00AA6A3A" w:rsidRPr="00FF327D">
        <w:rPr>
          <w:rFonts w:ascii="Arial" w:hAnsi="Arial" w:cs="Arial"/>
        </w:rPr>
        <w:t xml:space="preserve">Participation </w:t>
      </w:r>
      <w:r w:rsidR="00495569" w:rsidRPr="00FF327D">
        <w:rPr>
          <w:rFonts w:ascii="Arial" w:hAnsi="Arial" w:cs="Arial"/>
        </w:rPr>
        <w:t>in the Project</w:t>
      </w:r>
      <w:r w:rsidR="00C70F49" w:rsidRPr="00FF327D">
        <w:rPr>
          <w:rFonts w:ascii="Arial" w:hAnsi="Arial" w:cs="Arial"/>
        </w:rPr>
        <w:t>.</w:t>
      </w:r>
      <w:r w:rsidR="00495569" w:rsidRPr="00FF327D">
        <w:rPr>
          <w:rFonts w:ascii="Arial" w:hAnsi="Arial" w:cs="Arial"/>
        </w:rPr>
        <w:t xml:space="preserve"> </w:t>
      </w:r>
    </w:p>
    <w:p w14:paraId="06B2D162" w14:textId="62CE87A0" w:rsidR="00604CCA" w:rsidRPr="00FF327D" w:rsidRDefault="00487665" w:rsidP="00B07EAA">
      <w:pPr>
        <w:spacing w:before="100" w:beforeAutospacing="1" w:after="100" w:afterAutospacing="1" w:line="288" w:lineRule="auto"/>
        <w:rPr>
          <w:rFonts w:ascii="Arial" w:hAnsi="Arial" w:cs="Arial"/>
          <w:b/>
          <w:bCs/>
        </w:rPr>
      </w:pPr>
      <w:r w:rsidRPr="00FF327D">
        <w:rPr>
          <w:rFonts w:ascii="Arial" w:hAnsi="Arial" w:cs="Arial"/>
          <w:b/>
          <w:bCs/>
        </w:rPr>
        <w:t xml:space="preserve">X.2 </w:t>
      </w:r>
      <w:r w:rsidRPr="00FF327D">
        <w:rPr>
          <w:rFonts w:ascii="Arial" w:hAnsi="Arial" w:cs="Arial"/>
          <w:b/>
          <w:bCs/>
        </w:rPr>
        <w:tab/>
        <w:t xml:space="preserve">Aboriginal </w:t>
      </w:r>
      <w:r w:rsidR="000D34B0" w:rsidRPr="00FF327D">
        <w:rPr>
          <w:rFonts w:ascii="Arial" w:hAnsi="Arial" w:cs="Arial"/>
          <w:b/>
          <w:bCs/>
        </w:rPr>
        <w:t>Participation</w:t>
      </w:r>
      <w:r w:rsidRPr="00FF327D">
        <w:rPr>
          <w:rFonts w:ascii="Arial" w:hAnsi="Arial" w:cs="Arial"/>
          <w:b/>
          <w:bCs/>
        </w:rPr>
        <w:t xml:space="preserve"> Requirements </w:t>
      </w:r>
    </w:p>
    <w:p w14:paraId="24D4878F" w14:textId="66B5F589" w:rsidR="006B0794" w:rsidRPr="00FF327D" w:rsidRDefault="00604CCA" w:rsidP="00B07EAA">
      <w:pPr>
        <w:pStyle w:val="ListParagraph"/>
        <w:numPr>
          <w:ilvl w:val="0"/>
          <w:numId w:val="26"/>
        </w:numPr>
        <w:spacing w:before="100" w:beforeAutospacing="1" w:after="100" w:afterAutospacing="1" w:line="288" w:lineRule="auto"/>
        <w:ind w:left="360"/>
        <w:rPr>
          <w:rStyle w:val="CCLAUSENOFORMATChar"/>
          <w:rFonts w:ascii="Arial" w:eastAsia="Tw Cen MT" w:hAnsi="Arial"/>
          <w:bCs/>
        </w:rPr>
      </w:pPr>
      <w:r w:rsidRPr="00FF327D">
        <w:rPr>
          <w:rStyle w:val="CCLAUSENOFORMATChar"/>
          <w:rFonts w:ascii="Arial" w:eastAsia="Tw Cen MT" w:hAnsi="Arial"/>
          <w:bCs/>
        </w:rPr>
        <w:t>The</w:t>
      </w:r>
      <w:r w:rsidRPr="00FF327D">
        <w:rPr>
          <w:rFonts w:ascii="Arial" w:hAnsi="Arial" w:cs="Arial"/>
          <w:bCs/>
        </w:rPr>
        <w:t xml:space="preserve"> Supplier</w:t>
      </w:r>
      <w:r w:rsidRPr="00FF327D">
        <w:rPr>
          <w:rStyle w:val="CCLAUSENOFORMATChar"/>
          <w:rFonts w:ascii="Arial" w:eastAsia="Tw Cen MT" w:hAnsi="Arial"/>
          <w:bCs/>
        </w:rPr>
        <w:t xml:space="preserve"> </w:t>
      </w:r>
      <w:proofErr w:type="gramStart"/>
      <w:r w:rsidR="0005201E" w:rsidRPr="00FF327D">
        <w:rPr>
          <w:rStyle w:val="CCLAUSENOFORMATChar"/>
          <w:rFonts w:ascii="Arial" w:eastAsia="Tw Cen MT" w:hAnsi="Arial"/>
          <w:bCs/>
        </w:rPr>
        <w:t xml:space="preserve">must </w:t>
      </w:r>
      <w:r w:rsidR="00C1424C" w:rsidRPr="00FF327D">
        <w:rPr>
          <w:rFonts w:ascii="Arial" w:hAnsi="Arial" w:cs="Arial"/>
        </w:rPr>
        <w:t>at all times</w:t>
      </w:r>
      <w:proofErr w:type="gramEnd"/>
      <w:r w:rsidR="00C1424C" w:rsidRPr="00FF327D">
        <w:rPr>
          <w:rFonts w:ascii="Arial" w:hAnsi="Arial" w:cs="Arial"/>
        </w:rPr>
        <w:t xml:space="preserve">, comply with, and perform its obligations under this agreement in compliance with the requirements of the </w:t>
      </w:r>
      <w:r w:rsidR="008B4F3D" w:rsidRPr="00FF327D">
        <w:rPr>
          <w:rStyle w:val="CCLAUSENOFORMATChar"/>
          <w:rFonts w:ascii="Arial" w:eastAsia="Tw Cen MT" w:hAnsi="Arial"/>
          <w:bCs/>
        </w:rPr>
        <w:t>Aboriginal Participation Plan and the Aboriginal Participation Requirements</w:t>
      </w:r>
      <w:r w:rsidR="00C1424C" w:rsidRPr="00FF327D">
        <w:rPr>
          <w:rStyle w:val="CCLAUSENOFORMATChar"/>
          <w:rFonts w:ascii="Arial" w:eastAsia="Tw Cen MT" w:hAnsi="Arial"/>
          <w:bCs/>
        </w:rPr>
        <w:t>.</w:t>
      </w:r>
    </w:p>
    <w:p w14:paraId="0437D250" w14:textId="274977BD" w:rsidR="00366F16" w:rsidRPr="00FF327D" w:rsidRDefault="006B0794" w:rsidP="00B07EAA">
      <w:pPr>
        <w:pStyle w:val="ListParagraph"/>
        <w:numPr>
          <w:ilvl w:val="0"/>
          <w:numId w:val="26"/>
        </w:numPr>
        <w:spacing w:before="100" w:beforeAutospacing="1" w:after="100" w:afterAutospacing="1" w:line="288" w:lineRule="auto"/>
        <w:ind w:left="360"/>
        <w:rPr>
          <w:rStyle w:val="CCLAUSENOFORMATChar"/>
          <w:rFonts w:ascii="Arial" w:eastAsia="Tw Cen MT" w:hAnsi="Arial"/>
          <w:bCs/>
        </w:rPr>
      </w:pPr>
      <w:r w:rsidRPr="00FF327D">
        <w:rPr>
          <w:rStyle w:val="CCLAUSENOFORMATChar"/>
          <w:rFonts w:ascii="Arial" w:eastAsia="Tw Cen MT" w:hAnsi="Arial"/>
          <w:bCs/>
        </w:rPr>
        <w:t>The Supplier</w:t>
      </w:r>
      <w:r w:rsidR="00366F16" w:rsidRPr="00FF327D">
        <w:rPr>
          <w:rStyle w:val="CCLAUSENOFORMATChar"/>
          <w:rFonts w:ascii="Arial" w:eastAsia="Tw Cen MT" w:hAnsi="Arial"/>
          <w:bCs/>
        </w:rPr>
        <w:t>:</w:t>
      </w:r>
    </w:p>
    <w:p w14:paraId="10EE013D" w14:textId="7FF00307" w:rsidR="00366F16" w:rsidRPr="00FF327D" w:rsidRDefault="006B0794" w:rsidP="00B07EAA">
      <w:pPr>
        <w:pStyle w:val="ListParagraph"/>
        <w:numPr>
          <w:ilvl w:val="0"/>
          <w:numId w:val="36"/>
        </w:numPr>
        <w:spacing w:before="100" w:beforeAutospacing="1" w:after="100" w:afterAutospacing="1" w:line="288" w:lineRule="auto"/>
        <w:ind w:left="993"/>
        <w:rPr>
          <w:rStyle w:val="CCLAUSENOFORMATChar"/>
          <w:rFonts w:ascii="Arial" w:eastAsia="Tw Cen MT" w:hAnsi="Arial"/>
          <w:bCs/>
        </w:rPr>
      </w:pPr>
      <w:r w:rsidRPr="00FF327D">
        <w:rPr>
          <w:rStyle w:val="CCLAUSENOFORMATChar"/>
          <w:rFonts w:ascii="Arial" w:eastAsia="Tw Cen MT" w:hAnsi="Arial"/>
          <w:bCs/>
        </w:rPr>
        <w:t xml:space="preserve">agrees to: </w:t>
      </w:r>
    </w:p>
    <w:p w14:paraId="2130B592" w14:textId="77777777" w:rsidR="00487665" w:rsidRPr="00FF327D" w:rsidRDefault="005048BF" w:rsidP="00B07EAA">
      <w:pPr>
        <w:pStyle w:val="ListParagraph"/>
        <w:numPr>
          <w:ilvl w:val="0"/>
          <w:numId w:val="37"/>
        </w:numPr>
        <w:spacing w:before="100" w:beforeAutospacing="1" w:after="100" w:afterAutospacing="1" w:line="288" w:lineRule="auto"/>
        <w:ind w:left="1418"/>
        <w:rPr>
          <w:rFonts w:ascii="Arial" w:eastAsia="Tw Cen MT" w:hAnsi="Arial" w:cs="Arial"/>
          <w:bCs/>
        </w:rPr>
      </w:pPr>
      <w:r w:rsidRPr="00FF327D">
        <w:rPr>
          <w:rFonts w:ascii="Arial" w:hAnsi="Arial" w:cs="Arial"/>
          <w:bCs/>
        </w:rPr>
        <w:t xml:space="preserve">provide to the Customer, the Aboriginal Participation Plan on commencement of this </w:t>
      </w:r>
      <w:proofErr w:type="gramStart"/>
      <w:r w:rsidRPr="00FF327D">
        <w:rPr>
          <w:rFonts w:ascii="Arial" w:hAnsi="Arial" w:cs="Arial"/>
          <w:bCs/>
        </w:rPr>
        <w:t>agreement;</w:t>
      </w:r>
      <w:proofErr w:type="gramEnd"/>
    </w:p>
    <w:p w14:paraId="7BBC4DDB" w14:textId="6D998107" w:rsidR="00487665" w:rsidRPr="00FF327D" w:rsidRDefault="00604CCA" w:rsidP="00B07EAA">
      <w:pPr>
        <w:pStyle w:val="ListParagraph"/>
        <w:numPr>
          <w:ilvl w:val="0"/>
          <w:numId w:val="37"/>
        </w:numPr>
        <w:spacing w:before="100" w:beforeAutospacing="1" w:after="100" w:afterAutospacing="1" w:line="288" w:lineRule="auto"/>
        <w:ind w:left="1418"/>
        <w:rPr>
          <w:rFonts w:ascii="Arial" w:eastAsia="Tw Cen MT" w:hAnsi="Arial" w:cs="Arial"/>
          <w:bCs/>
        </w:rPr>
      </w:pPr>
      <w:r w:rsidRPr="00FF327D">
        <w:rPr>
          <w:rFonts w:ascii="Arial" w:hAnsi="Arial" w:cs="Arial"/>
        </w:rPr>
        <w:t xml:space="preserve">report </w:t>
      </w:r>
      <w:r w:rsidR="00F95F65" w:rsidRPr="00FF327D">
        <w:rPr>
          <w:rFonts w:ascii="Arial" w:hAnsi="Arial" w:cs="Arial"/>
        </w:rPr>
        <w:t xml:space="preserve">every calendar </w:t>
      </w:r>
      <w:r w:rsidRPr="00FF327D">
        <w:rPr>
          <w:rFonts w:ascii="Arial" w:hAnsi="Arial" w:cs="Arial"/>
        </w:rPr>
        <w:t>quarter to the Customer</w:t>
      </w:r>
      <w:r w:rsidR="00F3192B" w:rsidRPr="00FF327D">
        <w:rPr>
          <w:rFonts w:ascii="Arial" w:hAnsi="Arial" w:cs="Arial"/>
        </w:rPr>
        <w:t>,</w:t>
      </w:r>
      <w:r w:rsidRPr="00FF327D">
        <w:rPr>
          <w:rFonts w:ascii="Arial" w:hAnsi="Arial" w:cs="Arial"/>
        </w:rPr>
        <w:t xml:space="preserve"> </w:t>
      </w:r>
      <w:r w:rsidR="00944495" w:rsidRPr="00FF327D">
        <w:rPr>
          <w:rFonts w:ascii="Arial" w:hAnsi="Arial" w:cs="Arial"/>
        </w:rPr>
        <w:t>in the format reasonably requested by the Customer</w:t>
      </w:r>
      <w:r w:rsidR="00F3192B" w:rsidRPr="00FF327D">
        <w:rPr>
          <w:rFonts w:ascii="Arial" w:hAnsi="Arial" w:cs="Arial"/>
        </w:rPr>
        <w:t>,</w:t>
      </w:r>
      <w:r w:rsidR="00944495" w:rsidRPr="00FF327D">
        <w:rPr>
          <w:rFonts w:ascii="Arial" w:hAnsi="Arial" w:cs="Arial"/>
        </w:rPr>
        <w:t xml:space="preserve"> </w:t>
      </w:r>
      <w:r w:rsidRPr="00FF327D">
        <w:rPr>
          <w:rFonts w:ascii="Arial" w:hAnsi="Arial" w:cs="Arial"/>
        </w:rPr>
        <w:t xml:space="preserve">on </w:t>
      </w:r>
      <w:r w:rsidR="00F3192B" w:rsidRPr="00FF327D">
        <w:rPr>
          <w:rFonts w:ascii="Arial" w:hAnsi="Arial" w:cs="Arial"/>
        </w:rPr>
        <w:t>the Supplier’s</w:t>
      </w:r>
      <w:r w:rsidRPr="00FF327D">
        <w:rPr>
          <w:rFonts w:ascii="Arial" w:hAnsi="Arial" w:cs="Arial"/>
        </w:rPr>
        <w:t xml:space="preserve"> progress toward</w:t>
      </w:r>
      <w:r w:rsidR="00B660A8" w:rsidRPr="00FF327D">
        <w:rPr>
          <w:rFonts w:ascii="Arial" w:hAnsi="Arial" w:cs="Arial"/>
        </w:rPr>
        <w:t>s</w:t>
      </w:r>
      <w:r w:rsidRPr="00FF327D">
        <w:rPr>
          <w:rFonts w:ascii="Arial" w:hAnsi="Arial" w:cs="Arial"/>
        </w:rPr>
        <w:t xml:space="preserve"> meeting its commitment </w:t>
      </w:r>
      <w:r w:rsidR="00944495" w:rsidRPr="00FF327D">
        <w:rPr>
          <w:rFonts w:ascii="Arial" w:hAnsi="Arial" w:cs="Arial"/>
        </w:rPr>
        <w:t xml:space="preserve">on </w:t>
      </w:r>
      <w:r w:rsidR="002972F1" w:rsidRPr="00FF327D">
        <w:rPr>
          <w:rFonts w:ascii="Arial" w:hAnsi="Arial" w:cs="Arial"/>
        </w:rPr>
        <w:t xml:space="preserve">the </w:t>
      </w:r>
      <w:r w:rsidR="00944495" w:rsidRPr="00FF327D">
        <w:rPr>
          <w:rFonts w:ascii="Arial" w:hAnsi="Arial" w:cs="Arial"/>
        </w:rPr>
        <w:t xml:space="preserve">Aboriginal Participation </w:t>
      </w:r>
      <w:r w:rsidR="002972F1" w:rsidRPr="00FF327D">
        <w:rPr>
          <w:rFonts w:ascii="Arial" w:hAnsi="Arial" w:cs="Arial"/>
        </w:rPr>
        <w:t>Requirements</w:t>
      </w:r>
      <w:r w:rsidR="0005727B" w:rsidRPr="00FF327D">
        <w:rPr>
          <w:rFonts w:ascii="Arial" w:hAnsi="Arial" w:cs="Arial"/>
        </w:rPr>
        <w:t xml:space="preserve"> in accordance with </w:t>
      </w:r>
      <w:r w:rsidRPr="00FF327D">
        <w:rPr>
          <w:rFonts w:ascii="Arial" w:hAnsi="Arial" w:cs="Arial"/>
        </w:rPr>
        <w:t>the Aboriginal Participation Plan</w:t>
      </w:r>
      <w:r w:rsidR="00B660A8" w:rsidRPr="00FF327D">
        <w:rPr>
          <w:rFonts w:ascii="Arial" w:hAnsi="Arial" w:cs="Arial"/>
        </w:rPr>
        <w:t>; and</w:t>
      </w:r>
    </w:p>
    <w:p w14:paraId="16BA5FCC" w14:textId="232014F8" w:rsidR="00487665" w:rsidRPr="00FF327D" w:rsidRDefault="00B660A8" w:rsidP="00B07EAA">
      <w:pPr>
        <w:pStyle w:val="ListParagraph"/>
        <w:numPr>
          <w:ilvl w:val="0"/>
          <w:numId w:val="37"/>
        </w:numPr>
        <w:spacing w:before="100" w:beforeAutospacing="1" w:after="100" w:afterAutospacing="1" w:line="288" w:lineRule="auto"/>
        <w:ind w:left="1418"/>
        <w:rPr>
          <w:rFonts w:ascii="Arial" w:eastAsia="Tw Cen MT" w:hAnsi="Arial" w:cs="Arial"/>
          <w:bCs/>
        </w:rPr>
      </w:pPr>
      <w:r w:rsidRPr="00FF327D">
        <w:rPr>
          <w:rFonts w:ascii="Arial" w:hAnsi="Arial" w:cs="Arial"/>
        </w:rPr>
        <w:t>submit a final report</w:t>
      </w:r>
      <w:r w:rsidR="006127EE" w:rsidRPr="00FF327D">
        <w:rPr>
          <w:rFonts w:ascii="Arial" w:hAnsi="Arial" w:cs="Arial"/>
        </w:rPr>
        <w:t xml:space="preserve"> </w:t>
      </w:r>
      <w:r w:rsidR="001037B8" w:rsidRPr="00FF327D">
        <w:rPr>
          <w:rFonts w:ascii="Arial" w:hAnsi="Arial" w:cs="Arial"/>
        </w:rPr>
        <w:t>on or before expiry or termination of this agreement</w:t>
      </w:r>
      <w:r w:rsidR="006127EE" w:rsidRPr="00FF327D">
        <w:rPr>
          <w:rFonts w:ascii="Arial" w:hAnsi="Arial" w:cs="Arial"/>
        </w:rPr>
        <w:t xml:space="preserve"> and</w:t>
      </w:r>
      <w:r w:rsidR="001037B8" w:rsidRPr="00FF327D">
        <w:rPr>
          <w:rFonts w:ascii="Arial" w:hAnsi="Arial" w:cs="Arial"/>
        </w:rPr>
        <w:t xml:space="preserve"> </w:t>
      </w:r>
      <w:r w:rsidR="006127EE" w:rsidRPr="00FF327D">
        <w:rPr>
          <w:rFonts w:ascii="Arial" w:hAnsi="Arial" w:cs="Arial"/>
        </w:rPr>
        <w:t xml:space="preserve">in the format reasonably requested by the Customer, </w:t>
      </w:r>
      <w:r w:rsidR="00E96A87" w:rsidRPr="00FF327D">
        <w:rPr>
          <w:rFonts w:ascii="Arial" w:hAnsi="Arial" w:cs="Arial"/>
        </w:rPr>
        <w:t>c</w:t>
      </w:r>
      <w:r w:rsidR="002865F9" w:rsidRPr="00FF327D">
        <w:rPr>
          <w:rFonts w:ascii="Arial" w:hAnsi="Arial" w:cs="Arial"/>
        </w:rPr>
        <w:t>onfirming its</w:t>
      </w:r>
      <w:r w:rsidR="00944495" w:rsidRPr="00FF327D">
        <w:rPr>
          <w:rFonts w:ascii="Arial" w:hAnsi="Arial" w:cs="Arial"/>
        </w:rPr>
        <w:t xml:space="preserve"> </w:t>
      </w:r>
      <w:r w:rsidR="006127EE" w:rsidRPr="00FF327D">
        <w:rPr>
          <w:rFonts w:ascii="Arial" w:hAnsi="Arial" w:cs="Arial"/>
        </w:rPr>
        <w:t xml:space="preserve">compliance </w:t>
      </w:r>
      <w:r w:rsidR="002865F9" w:rsidRPr="00FF327D">
        <w:rPr>
          <w:rFonts w:ascii="Arial" w:hAnsi="Arial" w:cs="Arial"/>
        </w:rPr>
        <w:t>with</w:t>
      </w:r>
      <w:r w:rsidR="006127EE" w:rsidRPr="00FF327D">
        <w:rPr>
          <w:rFonts w:ascii="Arial" w:hAnsi="Arial" w:cs="Arial"/>
        </w:rPr>
        <w:t xml:space="preserve"> </w:t>
      </w:r>
      <w:r w:rsidR="009673D7" w:rsidRPr="00FF327D">
        <w:rPr>
          <w:rFonts w:ascii="Arial" w:hAnsi="Arial" w:cs="Arial"/>
        </w:rPr>
        <w:t>the</w:t>
      </w:r>
      <w:r w:rsidR="006127EE" w:rsidRPr="00FF327D">
        <w:rPr>
          <w:rFonts w:ascii="Arial" w:hAnsi="Arial" w:cs="Arial"/>
        </w:rPr>
        <w:t xml:space="preserve"> </w:t>
      </w:r>
      <w:r w:rsidRPr="00FF327D">
        <w:rPr>
          <w:rFonts w:ascii="Arial" w:hAnsi="Arial" w:cs="Arial"/>
        </w:rPr>
        <w:t xml:space="preserve">Aboriginal </w:t>
      </w:r>
      <w:r w:rsidR="006127EE" w:rsidRPr="00FF327D">
        <w:rPr>
          <w:rFonts w:ascii="Arial" w:hAnsi="Arial" w:cs="Arial"/>
        </w:rPr>
        <w:t>P</w:t>
      </w:r>
      <w:r w:rsidRPr="00FF327D">
        <w:rPr>
          <w:rFonts w:ascii="Arial" w:hAnsi="Arial" w:cs="Arial"/>
        </w:rPr>
        <w:t xml:space="preserve">articipation </w:t>
      </w:r>
      <w:r w:rsidR="006127EE" w:rsidRPr="00FF327D">
        <w:rPr>
          <w:rFonts w:ascii="Arial" w:hAnsi="Arial" w:cs="Arial"/>
        </w:rPr>
        <w:t>Plan</w:t>
      </w:r>
      <w:r w:rsidR="001B1D47" w:rsidRPr="00FF327D">
        <w:rPr>
          <w:rFonts w:ascii="Arial" w:hAnsi="Arial" w:cs="Arial"/>
        </w:rPr>
        <w:t xml:space="preserve"> and the Aboriginal Participation Requirements</w:t>
      </w:r>
      <w:r w:rsidR="006127EE" w:rsidRPr="00FF327D">
        <w:rPr>
          <w:rFonts w:ascii="Arial" w:hAnsi="Arial" w:cs="Arial"/>
        </w:rPr>
        <w:t>.</w:t>
      </w:r>
      <w:r w:rsidR="00B46F2B" w:rsidRPr="00FF327D">
        <w:rPr>
          <w:rFonts w:ascii="Arial" w:hAnsi="Arial" w:cs="Arial"/>
        </w:rPr>
        <w:t xml:space="preserve"> </w:t>
      </w:r>
      <w:r w:rsidR="00B76DF3" w:rsidRPr="00FF327D">
        <w:rPr>
          <w:rFonts w:ascii="Arial" w:hAnsi="Arial" w:cs="Arial"/>
        </w:rPr>
        <w:t>If the Supplier</w:t>
      </w:r>
      <w:r w:rsidR="0090128D" w:rsidRPr="00FF327D">
        <w:rPr>
          <w:rFonts w:ascii="Arial" w:hAnsi="Arial" w:cs="Arial"/>
        </w:rPr>
        <w:t xml:space="preserve"> is unable to confirm compliance with the Aboriginal Participation Plan and the Aboriginal Participation Requirements</w:t>
      </w:r>
      <w:r w:rsidR="00356373" w:rsidRPr="00FF327D">
        <w:rPr>
          <w:rFonts w:ascii="Arial" w:hAnsi="Arial" w:cs="Arial"/>
        </w:rPr>
        <w:t xml:space="preserve"> in the final report</w:t>
      </w:r>
      <w:r w:rsidR="0090128D" w:rsidRPr="00FF327D">
        <w:rPr>
          <w:rFonts w:ascii="Arial" w:hAnsi="Arial" w:cs="Arial"/>
        </w:rPr>
        <w:t xml:space="preserve">, the </w:t>
      </w:r>
      <w:r w:rsidR="00B522D1" w:rsidRPr="00FF327D">
        <w:rPr>
          <w:rFonts w:ascii="Arial" w:hAnsi="Arial" w:cs="Arial"/>
        </w:rPr>
        <w:t xml:space="preserve">report must </w:t>
      </w:r>
      <w:r w:rsidR="001D1916" w:rsidRPr="00FF327D">
        <w:rPr>
          <w:rFonts w:ascii="Arial" w:hAnsi="Arial" w:cs="Arial"/>
        </w:rPr>
        <w:t>include a statement setting out (in reasonable detail) its computations in determining</w:t>
      </w:r>
      <w:r w:rsidR="00B522D1" w:rsidRPr="00FF327D">
        <w:rPr>
          <w:rFonts w:ascii="Arial" w:hAnsi="Arial" w:cs="Arial"/>
        </w:rPr>
        <w:t xml:space="preserve"> the </w:t>
      </w:r>
      <w:r w:rsidR="007F1FA6" w:rsidRPr="00FF327D">
        <w:rPr>
          <w:rFonts w:ascii="Arial" w:hAnsi="Arial" w:cs="Arial"/>
        </w:rPr>
        <w:t xml:space="preserve">Actual Aboriginal Participation and </w:t>
      </w:r>
      <w:r w:rsidR="00B522D1" w:rsidRPr="00FF327D">
        <w:rPr>
          <w:rFonts w:ascii="Arial" w:hAnsi="Arial" w:cs="Arial"/>
        </w:rPr>
        <w:t>Unmet Percentage.</w:t>
      </w:r>
    </w:p>
    <w:p w14:paraId="515735EB" w14:textId="15D023DF" w:rsidR="00366F16" w:rsidRPr="00FF327D" w:rsidRDefault="00366F16" w:rsidP="00B07EAA">
      <w:pPr>
        <w:pStyle w:val="ListParagraph"/>
        <w:numPr>
          <w:ilvl w:val="0"/>
          <w:numId w:val="36"/>
        </w:numPr>
        <w:spacing w:before="100" w:beforeAutospacing="1" w:after="0" w:line="288" w:lineRule="auto"/>
        <w:ind w:left="993" w:hanging="284"/>
        <w:rPr>
          <w:rFonts w:ascii="Arial" w:eastAsia="Tw Cen MT" w:hAnsi="Arial" w:cs="Arial"/>
          <w:bCs/>
        </w:rPr>
      </w:pPr>
      <w:r w:rsidRPr="00FF327D">
        <w:rPr>
          <w:rFonts w:ascii="Arial" w:hAnsi="Arial" w:cs="Arial"/>
          <w:bCs/>
        </w:rPr>
        <w:t>represents and warrants that any report or information it provide</w:t>
      </w:r>
      <w:r w:rsidR="002865F9" w:rsidRPr="00FF327D">
        <w:rPr>
          <w:rFonts w:ascii="Arial" w:hAnsi="Arial" w:cs="Arial"/>
          <w:bCs/>
        </w:rPr>
        <w:t>s</w:t>
      </w:r>
      <w:r w:rsidRPr="00FF327D">
        <w:rPr>
          <w:rFonts w:ascii="Arial" w:hAnsi="Arial" w:cs="Arial"/>
          <w:bCs/>
        </w:rPr>
        <w:t xml:space="preserve"> to the Customer in relation to its compliance with the Aboriginal Participation Requirements</w:t>
      </w:r>
      <w:r w:rsidR="008C0775" w:rsidRPr="00FF327D">
        <w:rPr>
          <w:rFonts w:ascii="Arial" w:hAnsi="Arial" w:cs="Arial"/>
          <w:bCs/>
        </w:rPr>
        <w:t xml:space="preserve"> </w:t>
      </w:r>
      <w:r w:rsidR="0035416F" w:rsidRPr="00FF327D">
        <w:rPr>
          <w:rFonts w:ascii="Arial" w:hAnsi="Arial" w:cs="Arial"/>
          <w:bCs/>
        </w:rPr>
        <w:t>and</w:t>
      </w:r>
      <w:r w:rsidR="008C0775" w:rsidRPr="00FF327D">
        <w:rPr>
          <w:rFonts w:ascii="Arial" w:hAnsi="Arial" w:cs="Arial"/>
          <w:bCs/>
        </w:rPr>
        <w:t xml:space="preserve"> the Aboriginal Participation Plan</w:t>
      </w:r>
      <w:r w:rsidRPr="00FF327D">
        <w:rPr>
          <w:rFonts w:ascii="Arial" w:hAnsi="Arial" w:cs="Arial"/>
          <w:bCs/>
        </w:rPr>
        <w:t xml:space="preserve"> is, to the best of its knowledge, complete and accurate. </w:t>
      </w:r>
    </w:p>
    <w:p w14:paraId="71919B4D" w14:textId="01CFA710" w:rsidR="00C31E3F" w:rsidRPr="00FF327D" w:rsidRDefault="001B1D47" w:rsidP="00B07EAA">
      <w:pPr>
        <w:pStyle w:val="HACLAUSE4"/>
        <w:numPr>
          <w:ilvl w:val="0"/>
          <w:numId w:val="26"/>
        </w:numPr>
        <w:spacing w:before="100" w:beforeAutospacing="1" w:after="100" w:afterAutospacing="1" w:line="288" w:lineRule="auto"/>
        <w:ind w:left="360"/>
        <w:jc w:val="left"/>
        <w:rPr>
          <w:rFonts w:ascii="Arial" w:hAnsi="Arial" w:cs="Arial"/>
          <w:bCs/>
        </w:rPr>
      </w:pPr>
      <w:r w:rsidRPr="00FF327D">
        <w:rPr>
          <w:rFonts w:ascii="Arial" w:hAnsi="Arial" w:cs="Arial"/>
        </w:rPr>
        <w:t xml:space="preserve">If </w:t>
      </w:r>
      <w:r w:rsidR="008C0775" w:rsidRPr="00FF327D">
        <w:rPr>
          <w:rFonts w:ascii="Arial" w:hAnsi="Arial" w:cs="Arial"/>
        </w:rPr>
        <w:t xml:space="preserve">at the time of termination or expiry of this agreement, </w:t>
      </w:r>
      <w:r w:rsidR="00C31E3F" w:rsidRPr="00FF327D">
        <w:rPr>
          <w:rFonts w:ascii="Arial" w:hAnsi="Arial" w:cs="Arial"/>
        </w:rPr>
        <w:t xml:space="preserve">the </w:t>
      </w:r>
      <w:r w:rsidR="00B76DF3" w:rsidRPr="00FF327D">
        <w:rPr>
          <w:rFonts w:ascii="Arial" w:hAnsi="Arial" w:cs="Arial"/>
        </w:rPr>
        <w:t xml:space="preserve">Supplier </w:t>
      </w:r>
      <w:r w:rsidR="00C31E3F" w:rsidRPr="00FF327D">
        <w:rPr>
          <w:rFonts w:ascii="Arial" w:hAnsi="Arial" w:cs="Arial"/>
        </w:rPr>
        <w:t>does not meet</w:t>
      </w:r>
      <w:r w:rsidR="008C0775" w:rsidRPr="00FF327D">
        <w:rPr>
          <w:rFonts w:ascii="Arial" w:hAnsi="Arial" w:cs="Arial"/>
        </w:rPr>
        <w:t xml:space="preserve"> the</w:t>
      </w:r>
      <w:r w:rsidR="00C31E3F" w:rsidRPr="00FF327D">
        <w:rPr>
          <w:rFonts w:ascii="Arial" w:hAnsi="Arial" w:cs="Arial"/>
        </w:rPr>
        <w:t xml:space="preserve"> </w:t>
      </w:r>
      <w:r w:rsidR="00604CCA" w:rsidRPr="00FF327D">
        <w:rPr>
          <w:rFonts w:ascii="Arial" w:hAnsi="Arial" w:cs="Arial"/>
        </w:rPr>
        <w:t xml:space="preserve">Aboriginal </w:t>
      </w:r>
      <w:r w:rsidR="00880FEE" w:rsidRPr="00FF327D">
        <w:rPr>
          <w:rFonts w:ascii="Arial" w:hAnsi="Arial" w:cs="Arial"/>
        </w:rPr>
        <w:t>P</w:t>
      </w:r>
      <w:r w:rsidR="00604CCA" w:rsidRPr="00FF327D">
        <w:rPr>
          <w:rFonts w:ascii="Arial" w:hAnsi="Arial" w:cs="Arial"/>
        </w:rPr>
        <w:t xml:space="preserve">articipation </w:t>
      </w:r>
      <w:r w:rsidR="00C31E3F" w:rsidRPr="00FF327D">
        <w:rPr>
          <w:rFonts w:ascii="Arial" w:hAnsi="Arial" w:cs="Arial"/>
        </w:rPr>
        <w:t>Requirements</w:t>
      </w:r>
      <w:r w:rsidR="00880FEE" w:rsidRPr="00FF327D">
        <w:rPr>
          <w:rFonts w:ascii="Arial" w:hAnsi="Arial" w:cs="Arial"/>
        </w:rPr>
        <w:t xml:space="preserve">, the Supplier </w:t>
      </w:r>
      <w:r w:rsidR="009253DC" w:rsidRPr="00FF327D">
        <w:rPr>
          <w:rFonts w:ascii="Arial" w:hAnsi="Arial" w:cs="Arial"/>
        </w:rPr>
        <w:t xml:space="preserve">must </w:t>
      </w:r>
      <w:r w:rsidR="007F1FA6" w:rsidRPr="00FF327D">
        <w:rPr>
          <w:rFonts w:ascii="Arial" w:hAnsi="Arial" w:cs="Arial"/>
        </w:rPr>
        <w:t>within 30 days</w:t>
      </w:r>
      <w:r w:rsidR="007320CC" w:rsidRPr="00FF327D">
        <w:rPr>
          <w:rFonts w:ascii="Arial" w:hAnsi="Arial" w:cs="Arial"/>
        </w:rPr>
        <w:t xml:space="preserve"> of providing the final report under clause </w:t>
      </w:r>
      <w:r w:rsidR="009253DC" w:rsidRPr="00FF327D">
        <w:rPr>
          <w:rFonts w:ascii="Arial" w:hAnsi="Arial" w:cs="Arial"/>
        </w:rPr>
        <w:t>[</w:t>
      </w:r>
      <w:r w:rsidR="007320CC" w:rsidRPr="00FF327D">
        <w:rPr>
          <w:rFonts w:ascii="Arial" w:hAnsi="Arial" w:cs="Arial"/>
        </w:rPr>
        <w:t>X.2(b)</w:t>
      </w:r>
      <w:r w:rsidR="009253DC" w:rsidRPr="00FF327D">
        <w:rPr>
          <w:rFonts w:ascii="Arial" w:hAnsi="Arial" w:cs="Arial"/>
        </w:rPr>
        <w:t>(</w:t>
      </w:r>
      <w:proofErr w:type="spellStart"/>
      <w:r w:rsidR="009253DC" w:rsidRPr="00FF327D">
        <w:rPr>
          <w:rFonts w:ascii="Arial" w:hAnsi="Arial" w:cs="Arial"/>
        </w:rPr>
        <w:t>i</w:t>
      </w:r>
      <w:proofErr w:type="spellEnd"/>
      <w:r w:rsidR="009253DC" w:rsidRPr="00FF327D">
        <w:rPr>
          <w:rFonts w:ascii="Arial" w:hAnsi="Arial" w:cs="Arial"/>
        </w:rPr>
        <w:t>)(</w:t>
      </w:r>
      <w:r w:rsidR="007320CC" w:rsidRPr="00FF327D">
        <w:rPr>
          <w:rFonts w:ascii="Arial" w:hAnsi="Arial" w:cs="Arial"/>
        </w:rPr>
        <w:t>C)</w:t>
      </w:r>
      <w:r w:rsidR="009253DC" w:rsidRPr="00FF327D">
        <w:rPr>
          <w:rFonts w:ascii="Arial" w:hAnsi="Arial" w:cs="Arial"/>
        </w:rPr>
        <w:t>]</w:t>
      </w:r>
      <w:r w:rsidR="007F1FA6" w:rsidRPr="00FF327D">
        <w:rPr>
          <w:rFonts w:ascii="Arial" w:hAnsi="Arial" w:cs="Arial"/>
        </w:rPr>
        <w:t xml:space="preserve"> </w:t>
      </w:r>
      <w:r w:rsidR="00880FEE" w:rsidRPr="00FF327D">
        <w:rPr>
          <w:rFonts w:ascii="Arial" w:hAnsi="Arial" w:cs="Arial"/>
        </w:rPr>
        <w:t xml:space="preserve">pay </w:t>
      </w:r>
      <w:r w:rsidR="00B1094F" w:rsidRPr="00FF327D">
        <w:rPr>
          <w:rFonts w:ascii="Arial" w:hAnsi="Arial" w:cs="Arial"/>
        </w:rPr>
        <w:t>to the Customer</w:t>
      </w:r>
      <w:r w:rsidR="004A6F90" w:rsidRPr="00FF327D">
        <w:rPr>
          <w:rFonts w:ascii="Arial" w:hAnsi="Arial" w:cs="Arial"/>
        </w:rPr>
        <w:t>, for the Customer to transfer into the Aboriginal Participation Fund</w:t>
      </w:r>
      <w:r w:rsidR="00B1094F" w:rsidRPr="00FF327D">
        <w:rPr>
          <w:rFonts w:ascii="Arial" w:hAnsi="Arial" w:cs="Arial"/>
        </w:rPr>
        <w:t xml:space="preserve">, </w:t>
      </w:r>
      <w:r w:rsidR="00C31E3F" w:rsidRPr="00FF327D">
        <w:rPr>
          <w:rFonts w:ascii="Arial" w:hAnsi="Arial" w:cs="Arial"/>
        </w:rPr>
        <w:t>an</w:t>
      </w:r>
      <w:r w:rsidR="00604CCA" w:rsidRPr="00FF327D">
        <w:rPr>
          <w:rFonts w:ascii="Arial" w:hAnsi="Arial" w:cs="Arial"/>
        </w:rPr>
        <w:t xml:space="preserve"> amount </w:t>
      </w:r>
      <w:r w:rsidR="00F04EE9" w:rsidRPr="00FF327D">
        <w:rPr>
          <w:rFonts w:ascii="Arial" w:hAnsi="Arial" w:cs="Arial"/>
        </w:rPr>
        <w:t xml:space="preserve">equal </w:t>
      </w:r>
      <w:r w:rsidR="0022646D" w:rsidRPr="00FF327D">
        <w:rPr>
          <w:rFonts w:ascii="Arial" w:hAnsi="Arial" w:cs="Arial"/>
        </w:rPr>
        <w:t>to the</w:t>
      </w:r>
      <w:r w:rsidR="00B1094F" w:rsidRPr="00FF327D">
        <w:rPr>
          <w:rFonts w:ascii="Arial" w:hAnsi="Arial" w:cs="Arial"/>
        </w:rPr>
        <w:t xml:space="preserve"> Unmet Percentage multiplied by the </w:t>
      </w:r>
      <w:r w:rsidR="00F17F24" w:rsidRPr="00FF327D">
        <w:rPr>
          <w:rFonts w:ascii="Arial" w:hAnsi="Arial" w:cs="Arial"/>
        </w:rPr>
        <w:t xml:space="preserve">APP </w:t>
      </w:r>
      <w:r w:rsidR="00B1094F" w:rsidRPr="00FF327D">
        <w:rPr>
          <w:rFonts w:ascii="Arial" w:hAnsi="Arial" w:cs="Arial"/>
        </w:rPr>
        <w:t>Contract Value.</w:t>
      </w:r>
      <w:r w:rsidR="009253DC" w:rsidRPr="00FF327D">
        <w:rPr>
          <w:rFonts w:ascii="Arial" w:hAnsi="Arial" w:cs="Arial"/>
        </w:rPr>
        <w:t xml:space="preserve"> If any amounts are not paid by the Supplier in accordance with this clause [X.2(c)], it will constitute a debt due and owing by the Supplier to the Customer.</w:t>
      </w:r>
      <w:r w:rsidR="009253DC" w:rsidRPr="00FF327D">
        <w:rPr>
          <w:rFonts w:ascii="Arial" w:hAnsi="Arial" w:cs="Arial"/>
          <w:bCs/>
        </w:rPr>
        <w:t xml:space="preserve"> </w:t>
      </w:r>
      <w:r w:rsidR="00C1424C" w:rsidRPr="00FF327D">
        <w:rPr>
          <w:rFonts w:ascii="Arial" w:hAnsi="Arial" w:cs="Arial"/>
        </w:rPr>
        <w:t>T</w:t>
      </w:r>
      <w:r w:rsidR="00B25387" w:rsidRPr="00FF327D">
        <w:rPr>
          <w:rFonts w:ascii="Arial" w:hAnsi="Arial" w:cs="Arial"/>
        </w:rPr>
        <w:t xml:space="preserve">he Customer may set off </w:t>
      </w:r>
      <w:r w:rsidR="00427FE3" w:rsidRPr="00FF327D">
        <w:rPr>
          <w:rFonts w:ascii="Arial" w:hAnsi="Arial" w:cs="Arial"/>
        </w:rPr>
        <w:t xml:space="preserve">any amounts due and owing by the Supplier to the Customer under this clause </w:t>
      </w:r>
      <w:r w:rsidR="00941392" w:rsidRPr="00FF327D">
        <w:rPr>
          <w:rFonts w:ascii="Arial" w:hAnsi="Arial" w:cs="Arial"/>
        </w:rPr>
        <w:t>[X.</w:t>
      </w:r>
      <w:r w:rsidR="00427FE3" w:rsidRPr="00FF327D">
        <w:rPr>
          <w:rFonts w:ascii="Arial" w:hAnsi="Arial" w:cs="Arial"/>
        </w:rPr>
        <w:t>2(c)</w:t>
      </w:r>
      <w:r w:rsidR="00941392" w:rsidRPr="00FF327D">
        <w:rPr>
          <w:rFonts w:ascii="Arial" w:hAnsi="Arial" w:cs="Arial"/>
        </w:rPr>
        <w:t>]</w:t>
      </w:r>
      <w:r w:rsidR="00427FE3" w:rsidRPr="00FF327D">
        <w:rPr>
          <w:rFonts w:ascii="Arial" w:hAnsi="Arial" w:cs="Arial"/>
        </w:rPr>
        <w:t xml:space="preserve"> against any amounts due and owing by the Customer to the Supplier under this agreement.</w:t>
      </w:r>
    </w:p>
    <w:p w14:paraId="06E7FADF" w14:textId="5E193377" w:rsidR="00C1424C" w:rsidRPr="00FF327D" w:rsidRDefault="008B4F3D" w:rsidP="00B07EAA">
      <w:pPr>
        <w:pStyle w:val="HACLAUSE4"/>
        <w:numPr>
          <w:ilvl w:val="0"/>
          <w:numId w:val="26"/>
        </w:numPr>
        <w:spacing w:before="100" w:beforeAutospacing="1" w:after="100" w:afterAutospacing="1" w:line="288" w:lineRule="auto"/>
        <w:ind w:left="360"/>
        <w:jc w:val="left"/>
        <w:rPr>
          <w:rFonts w:ascii="Arial" w:hAnsi="Arial" w:cs="Arial"/>
          <w:bCs/>
        </w:rPr>
      </w:pPr>
      <w:r w:rsidRPr="00FF327D">
        <w:rPr>
          <w:rFonts w:ascii="Arial" w:hAnsi="Arial" w:cs="Arial"/>
        </w:rPr>
        <w:t>The Crown in right of the State of New South Wales</w:t>
      </w:r>
      <w:r w:rsidR="007048FF" w:rsidRPr="00FF327D">
        <w:rPr>
          <w:rFonts w:ascii="Arial" w:hAnsi="Arial" w:cs="Arial"/>
        </w:rPr>
        <w:t>,</w:t>
      </w:r>
      <w:r w:rsidR="00C1424C" w:rsidRPr="00FF327D">
        <w:rPr>
          <w:rFonts w:ascii="Arial" w:hAnsi="Arial" w:cs="Arial"/>
        </w:rPr>
        <w:t xml:space="preserve"> </w:t>
      </w:r>
      <w:r w:rsidR="004D05FB" w:rsidRPr="00FF327D">
        <w:rPr>
          <w:rFonts w:ascii="Arial" w:hAnsi="Arial" w:cs="Arial"/>
        </w:rPr>
        <w:t>[</w:t>
      </w:r>
      <w:r w:rsidR="00C1424C" w:rsidRPr="00FF327D">
        <w:rPr>
          <w:rFonts w:ascii="Arial" w:hAnsi="Arial" w:cs="Arial"/>
        </w:rPr>
        <w:t>the Customer</w:t>
      </w:r>
      <w:r w:rsidR="004D05FB" w:rsidRPr="00FF327D">
        <w:rPr>
          <w:rFonts w:ascii="Arial" w:hAnsi="Arial" w:cs="Arial"/>
        </w:rPr>
        <w:t>]</w:t>
      </w:r>
      <w:r w:rsidR="00C1424C" w:rsidRPr="00FF327D">
        <w:rPr>
          <w:rFonts w:ascii="Arial" w:hAnsi="Arial" w:cs="Arial"/>
        </w:rPr>
        <w:t xml:space="preserve"> or a</w:t>
      </w:r>
      <w:r w:rsidR="00EB258B" w:rsidRPr="00FF327D">
        <w:rPr>
          <w:rFonts w:ascii="Arial" w:hAnsi="Arial" w:cs="Arial"/>
        </w:rPr>
        <w:t>n</w:t>
      </w:r>
      <w:r w:rsidR="00C1424C" w:rsidRPr="00FF327D">
        <w:rPr>
          <w:rFonts w:ascii="Arial" w:hAnsi="Arial" w:cs="Arial"/>
        </w:rPr>
        <w:t xml:space="preserve"> auditor engaged by the </w:t>
      </w:r>
      <w:r w:rsidR="0069661D" w:rsidRPr="00FF327D">
        <w:rPr>
          <w:rFonts w:ascii="Arial" w:hAnsi="Arial" w:cs="Arial"/>
        </w:rPr>
        <w:t>Crown in right of the State of New South Wales</w:t>
      </w:r>
      <w:r w:rsidR="0069661D" w:rsidRPr="00FF327D" w:rsidDel="0069661D">
        <w:rPr>
          <w:rFonts w:ascii="Arial" w:hAnsi="Arial" w:cs="Arial"/>
        </w:rPr>
        <w:t xml:space="preserve"> </w:t>
      </w:r>
      <w:r w:rsidR="00C1424C" w:rsidRPr="00FF327D">
        <w:rPr>
          <w:rFonts w:ascii="Arial" w:hAnsi="Arial" w:cs="Arial"/>
        </w:rPr>
        <w:t xml:space="preserve">or </w:t>
      </w:r>
      <w:r w:rsidR="004D05FB" w:rsidRPr="00FF327D">
        <w:rPr>
          <w:rFonts w:ascii="Arial" w:hAnsi="Arial" w:cs="Arial"/>
        </w:rPr>
        <w:t>[</w:t>
      </w:r>
      <w:r w:rsidR="00C1424C" w:rsidRPr="00FF327D">
        <w:rPr>
          <w:rFonts w:ascii="Arial" w:hAnsi="Arial" w:cs="Arial"/>
        </w:rPr>
        <w:t>the Customer</w:t>
      </w:r>
      <w:r w:rsidR="004D05FB" w:rsidRPr="00FF327D">
        <w:rPr>
          <w:rFonts w:ascii="Arial" w:hAnsi="Arial" w:cs="Arial"/>
        </w:rPr>
        <w:t>]</w:t>
      </w:r>
      <w:r w:rsidR="00C1424C" w:rsidRPr="00FF327D">
        <w:rPr>
          <w:rFonts w:ascii="Arial" w:hAnsi="Arial" w:cs="Arial"/>
        </w:rPr>
        <w:t>, may at any time conduct a</w:t>
      </w:r>
      <w:r w:rsidR="008C0775" w:rsidRPr="00FF327D">
        <w:rPr>
          <w:rFonts w:ascii="Arial" w:hAnsi="Arial" w:cs="Arial"/>
        </w:rPr>
        <w:t>n</w:t>
      </w:r>
      <w:r w:rsidR="00C1424C" w:rsidRPr="00FF327D">
        <w:rPr>
          <w:rFonts w:ascii="Arial" w:hAnsi="Arial" w:cs="Arial"/>
        </w:rPr>
        <w:t xml:space="preserve"> audit of the Supplier’s compliance with</w:t>
      </w:r>
      <w:r w:rsidR="008C0775" w:rsidRPr="00FF327D">
        <w:rPr>
          <w:rFonts w:ascii="Arial" w:hAnsi="Arial" w:cs="Arial"/>
        </w:rPr>
        <w:t xml:space="preserve"> the</w:t>
      </w:r>
      <w:r w:rsidR="00C1424C" w:rsidRPr="00FF327D">
        <w:rPr>
          <w:rFonts w:ascii="Arial" w:hAnsi="Arial" w:cs="Arial"/>
        </w:rPr>
        <w:t xml:space="preserve"> Aboriginal Participation Requirements or the Supplier’s processes and reporting standards in </w:t>
      </w:r>
      <w:r w:rsidR="00C1424C" w:rsidRPr="00FF327D">
        <w:rPr>
          <w:rFonts w:ascii="Arial" w:hAnsi="Arial" w:cs="Arial"/>
        </w:rPr>
        <w:lastRenderedPageBreak/>
        <w:t xml:space="preserve">relation to reports provided under clause </w:t>
      </w:r>
      <w:r w:rsidR="007D622A" w:rsidRPr="00FF327D">
        <w:rPr>
          <w:rFonts w:ascii="Arial" w:hAnsi="Arial" w:cs="Arial"/>
        </w:rPr>
        <w:t>[X.</w:t>
      </w:r>
      <w:r w:rsidR="00C1424C" w:rsidRPr="00FF327D">
        <w:rPr>
          <w:rFonts w:ascii="Arial" w:hAnsi="Arial" w:cs="Arial"/>
        </w:rPr>
        <w:t>2(b)</w:t>
      </w:r>
      <w:r w:rsidR="007D622A" w:rsidRPr="00FF327D">
        <w:rPr>
          <w:rFonts w:ascii="Arial" w:hAnsi="Arial" w:cs="Arial"/>
        </w:rPr>
        <w:t>]</w:t>
      </w:r>
      <w:r w:rsidR="00C1424C" w:rsidRPr="00FF327D">
        <w:rPr>
          <w:rFonts w:ascii="Arial" w:hAnsi="Arial" w:cs="Arial"/>
        </w:rPr>
        <w:t>. The Supplier will</w:t>
      </w:r>
      <w:r w:rsidR="007D7445" w:rsidRPr="00FF327D">
        <w:rPr>
          <w:rFonts w:ascii="Arial" w:hAnsi="Arial" w:cs="Arial"/>
        </w:rPr>
        <w:t>,</w:t>
      </w:r>
      <w:r w:rsidR="00C1424C" w:rsidRPr="00FF327D">
        <w:rPr>
          <w:rFonts w:ascii="Arial" w:hAnsi="Arial" w:cs="Arial"/>
        </w:rPr>
        <w:t xml:space="preserve"> and procures that its subcontractors will</w:t>
      </w:r>
      <w:r w:rsidR="007D7445" w:rsidRPr="00FF327D">
        <w:rPr>
          <w:rFonts w:ascii="Arial" w:hAnsi="Arial" w:cs="Arial"/>
        </w:rPr>
        <w:t>,</w:t>
      </w:r>
      <w:r w:rsidR="00C1424C" w:rsidRPr="00FF327D">
        <w:rPr>
          <w:rFonts w:ascii="Arial" w:hAnsi="Arial" w:cs="Arial"/>
        </w:rPr>
        <w:t xml:space="preserve"> assist and cooperate with the audit in good faith and provide all the necessary information as requested by the NSW </w:t>
      </w:r>
      <w:r w:rsidR="00384F68">
        <w:rPr>
          <w:rFonts w:ascii="Arial" w:hAnsi="Arial" w:cs="Arial"/>
        </w:rPr>
        <w:t>G</w:t>
      </w:r>
      <w:r w:rsidR="00C1424C" w:rsidRPr="00FF327D">
        <w:rPr>
          <w:rFonts w:ascii="Arial" w:hAnsi="Arial" w:cs="Arial"/>
        </w:rPr>
        <w:t xml:space="preserve">overnment, the </w:t>
      </w:r>
      <w:proofErr w:type="gramStart"/>
      <w:r w:rsidR="00C1424C" w:rsidRPr="00FF327D">
        <w:rPr>
          <w:rFonts w:ascii="Arial" w:hAnsi="Arial" w:cs="Arial"/>
        </w:rPr>
        <w:t>Customer</w:t>
      </w:r>
      <w:proofErr w:type="gramEnd"/>
      <w:r w:rsidR="00C1424C" w:rsidRPr="00FF327D">
        <w:rPr>
          <w:rFonts w:ascii="Arial" w:hAnsi="Arial" w:cs="Arial"/>
        </w:rPr>
        <w:t xml:space="preserve"> or the auditor</w:t>
      </w:r>
      <w:r w:rsidR="00836DB8" w:rsidRPr="00FF327D">
        <w:rPr>
          <w:rFonts w:ascii="Arial" w:hAnsi="Arial" w:cs="Arial"/>
        </w:rPr>
        <w:t>.</w:t>
      </w:r>
    </w:p>
    <w:p w14:paraId="69C95A86" w14:textId="0F84B129" w:rsidR="009354A4" w:rsidRPr="00FF327D" w:rsidRDefault="000565EA" w:rsidP="00B07EAA">
      <w:pPr>
        <w:pStyle w:val="HACLAUSE4"/>
        <w:numPr>
          <w:ilvl w:val="0"/>
          <w:numId w:val="26"/>
        </w:numPr>
        <w:spacing w:before="100" w:beforeAutospacing="1" w:after="100" w:afterAutospacing="1" w:line="288" w:lineRule="auto"/>
        <w:ind w:left="360"/>
        <w:jc w:val="left"/>
        <w:rPr>
          <w:rFonts w:ascii="Arial" w:hAnsi="Arial" w:cs="Arial"/>
          <w:bCs/>
        </w:rPr>
      </w:pPr>
      <w:r w:rsidRPr="00FF327D">
        <w:rPr>
          <w:rFonts w:ascii="Arial" w:hAnsi="Arial" w:cs="Arial"/>
          <w:bCs/>
        </w:rPr>
        <w:t>The Supplier must provide to the Customer any information or other assistance, as reasonably requested by the Customer, to enable the Customer to meet its oblig</w:t>
      </w:r>
      <w:r w:rsidR="006F1395" w:rsidRPr="00FF327D">
        <w:rPr>
          <w:rFonts w:ascii="Arial" w:hAnsi="Arial" w:cs="Arial"/>
          <w:bCs/>
        </w:rPr>
        <w:t>a</w:t>
      </w:r>
      <w:r w:rsidRPr="00FF327D">
        <w:rPr>
          <w:rFonts w:ascii="Arial" w:hAnsi="Arial" w:cs="Arial"/>
          <w:bCs/>
        </w:rPr>
        <w:t>tions under the Aboriginal Procurement Policy</w:t>
      </w:r>
      <w:r w:rsidR="006F1395" w:rsidRPr="00FF327D">
        <w:rPr>
          <w:rFonts w:ascii="Arial" w:hAnsi="Arial" w:cs="Arial"/>
          <w:bCs/>
        </w:rPr>
        <w:t>.</w:t>
      </w:r>
    </w:p>
    <w:p w14:paraId="65F99CA0" w14:textId="78DF35C3" w:rsidR="00C105CD" w:rsidRPr="00FF327D" w:rsidRDefault="00C105CD" w:rsidP="00B07EAA">
      <w:pPr>
        <w:pStyle w:val="HACLAUSE4"/>
        <w:numPr>
          <w:ilvl w:val="0"/>
          <w:numId w:val="26"/>
        </w:numPr>
        <w:spacing w:before="100" w:beforeAutospacing="1" w:after="100" w:afterAutospacing="1" w:line="288" w:lineRule="auto"/>
        <w:ind w:left="360"/>
        <w:jc w:val="left"/>
        <w:rPr>
          <w:rFonts w:ascii="Arial" w:hAnsi="Arial" w:cs="Arial"/>
          <w:bCs/>
        </w:rPr>
      </w:pPr>
      <w:r w:rsidRPr="00FF327D">
        <w:rPr>
          <w:rFonts w:ascii="Arial" w:hAnsi="Arial" w:cs="Arial"/>
          <w:bCs/>
        </w:rPr>
        <w:t>The obligations of the Supplier under this clause [X] survive termination of this agreement.</w:t>
      </w:r>
    </w:p>
    <w:p w14:paraId="60C67C5B" w14:textId="32780DCF" w:rsidR="00F90885" w:rsidRPr="00FF327D" w:rsidRDefault="00F90885" w:rsidP="00B07EAA">
      <w:pPr>
        <w:spacing w:before="100" w:beforeAutospacing="1" w:after="100" w:afterAutospacing="1" w:line="288" w:lineRule="auto"/>
        <w:rPr>
          <w:rFonts w:ascii="Arial" w:hAnsi="Arial" w:cs="Arial"/>
        </w:rPr>
      </w:pPr>
    </w:p>
    <w:sectPr w:rsidR="00F90885" w:rsidRPr="00FF327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C3C4" w14:textId="77777777" w:rsidR="00E42AFC" w:rsidRDefault="00E42AFC" w:rsidP="004D05FB">
      <w:pPr>
        <w:spacing w:after="0" w:line="240" w:lineRule="auto"/>
      </w:pPr>
      <w:r>
        <w:separator/>
      </w:r>
    </w:p>
  </w:endnote>
  <w:endnote w:type="continuationSeparator" w:id="0">
    <w:p w14:paraId="556EDDDB" w14:textId="77777777" w:rsidR="00E42AFC" w:rsidRDefault="00E42AFC" w:rsidP="004D05FB">
      <w:pPr>
        <w:spacing w:after="0" w:line="240" w:lineRule="auto"/>
      </w:pPr>
      <w:r>
        <w:continuationSeparator/>
      </w:r>
    </w:p>
  </w:endnote>
  <w:endnote w:type="continuationNotice" w:id="1">
    <w:p w14:paraId="1246DEDC" w14:textId="77777777" w:rsidR="00E42AFC" w:rsidRDefault="00E42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4C27" w14:textId="77777777" w:rsidR="00E42AFC" w:rsidRDefault="00E42AFC" w:rsidP="004D05FB">
      <w:pPr>
        <w:spacing w:after="0" w:line="240" w:lineRule="auto"/>
      </w:pPr>
      <w:r>
        <w:separator/>
      </w:r>
    </w:p>
  </w:footnote>
  <w:footnote w:type="continuationSeparator" w:id="0">
    <w:p w14:paraId="7C175436" w14:textId="77777777" w:rsidR="00E42AFC" w:rsidRDefault="00E42AFC" w:rsidP="004D05FB">
      <w:pPr>
        <w:spacing w:after="0" w:line="240" w:lineRule="auto"/>
      </w:pPr>
      <w:r>
        <w:continuationSeparator/>
      </w:r>
    </w:p>
  </w:footnote>
  <w:footnote w:type="continuationNotice" w:id="1">
    <w:p w14:paraId="63363FD5" w14:textId="77777777" w:rsidR="00E42AFC" w:rsidRDefault="00E42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4E39" w14:textId="7B995A59" w:rsidR="004D05FB" w:rsidRDefault="004D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3AA505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ascii="Arial" w:eastAsia="PMingLiU" w:hAnsi="Arial" w:cs="Arial"/>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6)"/>
      <w:lvlJc w:val="left"/>
      <w:pPr>
        <w:tabs>
          <w:tab w:val="num" w:pos="3686"/>
        </w:tabs>
        <w:ind w:left="3686" w:hanging="738"/>
      </w:pPr>
      <w:rPr>
        <w:rFonts w:ascii="Arial" w:eastAsia="PMingLiU" w:hAnsi="Arial" w:cs="Arial"/>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 w15:restartNumberingAfterBreak="0">
    <w:nsid w:val="04444457"/>
    <w:multiLevelType w:val="hybridMultilevel"/>
    <w:tmpl w:val="03345772"/>
    <w:lvl w:ilvl="0" w:tplc="0C090015">
      <w:start w:val="1"/>
      <w:numFmt w:val="upperLetter"/>
      <w:lvlText w:val="%1."/>
      <w:lvlJc w:val="left"/>
      <w:pPr>
        <w:ind w:left="1534" w:hanging="360"/>
      </w:pPr>
    </w:lvl>
    <w:lvl w:ilvl="1" w:tplc="0C090019" w:tentative="1">
      <w:start w:val="1"/>
      <w:numFmt w:val="lowerLetter"/>
      <w:lvlText w:val="%2."/>
      <w:lvlJc w:val="left"/>
      <w:pPr>
        <w:ind w:left="2254" w:hanging="360"/>
      </w:pPr>
    </w:lvl>
    <w:lvl w:ilvl="2" w:tplc="0C09001B" w:tentative="1">
      <w:start w:val="1"/>
      <w:numFmt w:val="lowerRoman"/>
      <w:lvlText w:val="%3."/>
      <w:lvlJc w:val="right"/>
      <w:pPr>
        <w:ind w:left="2974" w:hanging="180"/>
      </w:pPr>
    </w:lvl>
    <w:lvl w:ilvl="3" w:tplc="0C09000F" w:tentative="1">
      <w:start w:val="1"/>
      <w:numFmt w:val="decimal"/>
      <w:lvlText w:val="%4."/>
      <w:lvlJc w:val="left"/>
      <w:pPr>
        <w:ind w:left="3694" w:hanging="360"/>
      </w:pPr>
    </w:lvl>
    <w:lvl w:ilvl="4" w:tplc="0C090019" w:tentative="1">
      <w:start w:val="1"/>
      <w:numFmt w:val="lowerLetter"/>
      <w:lvlText w:val="%5."/>
      <w:lvlJc w:val="left"/>
      <w:pPr>
        <w:ind w:left="4414" w:hanging="360"/>
      </w:pPr>
    </w:lvl>
    <w:lvl w:ilvl="5" w:tplc="0C09001B" w:tentative="1">
      <w:start w:val="1"/>
      <w:numFmt w:val="lowerRoman"/>
      <w:lvlText w:val="%6."/>
      <w:lvlJc w:val="right"/>
      <w:pPr>
        <w:ind w:left="5134" w:hanging="180"/>
      </w:pPr>
    </w:lvl>
    <w:lvl w:ilvl="6" w:tplc="0C09000F" w:tentative="1">
      <w:start w:val="1"/>
      <w:numFmt w:val="decimal"/>
      <w:lvlText w:val="%7."/>
      <w:lvlJc w:val="left"/>
      <w:pPr>
        <w:ind w:left="5854" w:hanging="360"/>
      </w:pPr>
    </w:lvl>
    <w:lvl w:ilvl="7" w:tplc="0C090019" w:tentative="1">
      <w:start w:val="1"/>
      <w:numFmt w:val="lowerLetter"/>
      <w:lvlText w:val="%8."/>
      <w:lvlJc w:val="left"/>
      <w:pPr>
        <w:ind w:left="6574" w:hanging="360"/>
      </w:pPr>
    </w:lvl>
    <w:lvl w:ilvl="8" w:tplc="0C09001B" w:tentative="1">
      <w:start w:val="1"/>
      <w:numFmt w:val="lowerRoman"/>
      <w:lvlText w:val="%9."/>
      <w:lvlJc w:val="right"/>
      <w:pPr>
        <w:ind w:left="7294" w:hanging="180"/>
      </w:pPr>
    </w:lvl>
  </w:abstractNum>
  <w:abstractNum w:abstractNumId="2" w15:restartNumberingAfterBreak="0">
    <w:nsid w:val="085A1E19"/>
    <w:multiLevelType w:val="hybridMultilevel"/>
    <w:tmpl w:val="FB9416DE"/>
    <w:lvl w:ilvl="0" w:tplc="6634498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5A5A9F"/>
    <w:multiLevelType w:val="hybridMultilevel"/>
    <w:tmpl w:val="7BA01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424A8"/>
    <w:multiLevelType w:val="hybridMultilevel"/>
    <w:tmpl w:val="085AE28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 w15:restartNumberingAfterBreak="0">
    <w:nsid w:val="174C6A24"/>
    <w:multiLevelType w:val="hybridMultilevel"/>
    <w:tmpl w:val="CB6A17C2"/>
    <w:lvl w:ilvl="0" w:tplc="3BE2989A">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129A4"/>
    <w:multiLevelType w:val="hybridMultilevel"/>
    <w:tmpl w:val="96DCF1DE"/>
    <w:lvl w:ilvl="0" w:tplc="36CEE4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A10693"/>
    <w:multiLevelType w:val="hybridMultilevel"/>
    <w:tmpl w:val="B9A22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972468"/>
    <w:multiLevelType w:val="hybridMultilevel"/>
    <w:tmpl w:val="52E0E58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377BD7"/>
    <w:multiLevelType w:val="hybridMultilevel"/>
    <w:tmpl w:val="937EF46A"/>
    <w:lvl w:ilvl="0" w:tplc="FE14DA5C">
      <w:numFmt w:val="bullet"/>
      <w:lvlText w:val="-"/>
      <w:lvlJc w:val="left"/>
      <w:pPr>
        <w:ind w:left="785"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04C0B7B"/>
    <w:multiLevelType w:val="hybridMultilevel"/>
    <w:tmpl w:val="6DC47F2C"/>
    <w:lvl w:ilvl="0" w:tplc="2D903E0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3C14F4"/>
    <w:multiLevelType w:val="hybridMultilevel"/>
    <w:tmpl w:val="D1E621C8"/>
    <w:lvl w:ilvl="0" w:tplc="E12029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27874C8"/>
    <w:multiLevelType w:val="multilevel"/>
    <w:tmpl w:val="E2DA7F8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2FF2CFC"/>
    <w:multiLevelType w:val="hybridMultilevel"/>
    <w:tmpl w:val="4AE8166A"/>
    <w:lvl w:ilvl="0" w:tplc="39ACD09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9548AF"/>
    <w:multiLevelType w:val="hybridMultilevel"/>
    <w:tmpl w:val="505EB15C"/>
    <w:lvl w:ilvl="0" w:tplc="E120297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A9059A"/>
    <w:multiLevelType w:val="hybridMultilevel"/>
    <w:tmpl w:val="30EA05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38A4AF6"/>
    <w:multiLevelType w:val="multilevel"/>
    <w:tmpl w:val="9D44B356"/>
    <w:styleLink w:val="Style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17" w15:restartNumberingAfterBreak="0">
    <w:nsid w:val="46990D6D"/>
    <w:multiLevelType w:val="multilevel"/>
    <w:tmpl w:val="1E16A06A"/>
    <w:lvl w:ilvl="0">
      <w:start w:val="1"/>
      <w:numFmt w:val="decimal"/>
      <w:pStyle w:val="Clause1"/>
      <w:lvlText w:val="%1"/>
      <w:lvlJc w:val="left"/>
      <w:pPr>
        <w:tabs>
          <w:tab w:val="num" w:pos="851"/>
        </w:tabs>
        <w:ind w:left="851" w:hanging="851"/>
      </w:pPr>
      <w:rPr>
        <w:rFonts w:ascii="Arial Bold" w:hAnsi="Arial Bold" w:cs="Times New Roman" w:hint="default"/>
        <w:b/>
        <w:i w:val="0"/>
        <w:caps w:val="0"/>
        <w:strike w:val="0"/>
        <w:dstrike w:val="0"/>
        <w:vanish w:val="0"/>
        <w:webHidden w:val="0"/>
        <w:color w:val="4F6228"/>
        <w:sz w:val="22"/>
        <w:u w:val="none"/>
        <w:effect w:val="none"/>
        <w:vertAlign w:val="baseline"/>
        <w:specVanish w:val="0"/>
      </w:rPr>
    </w:lvl>
    <w:lvl w:ilvl="1">
      <w:start w:val="1"/>
      <w:numFmt w:val="decimal"/>
      <w:pStyle w:val="Clause2"/>
      <w:lvlText w:val="%1.%2"/>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pStyle w:val="Clause3"/>
      <w:lvlText w:val="%1.%2.%3"/>
      <w:lvlJc w:val="left"/>
      <w:pPr>
        <w:tabs>
          <w:tab w:val="num" w:pos="851"/>
        </w:tabs>
        <w:ind w:left="851"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851"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Clause4"/>
      <w:lvlText w:val="(%5)"/>
      <w:lvlJc w:val="left"/>
      <w:pPr>
        <w:tabs>
          <w:tab w:val="num" w:pos="1418"/>
        </w:tabs>
        <w:ind w:left="1418" w:hanging="567"/>
      </w:pPr>
      <w:rPr>
        <w:rFonts w:cs="Times New Roman"/>
        <w:b w:val="0"/>
        <w:bCs w:val="0"/>
        <w:i w:val="0"/>
        <w:iCs w:val="0"/>
        <w:caps w:val="0"/>
        <w:smallCaps w:val="0"/>
        <w:strike w:val="0"/>
        <w:dstrike w:val="0"/>
        <w:vanish w:val="0"/>
        <w:webHidden w:val="0"/>
        <w:color w:val="000000"/>
        <w:spacing w:val="0"/>
        <w:kern w:val="0"/>
        <w:position w:val="0"/>
        <w:sz w:val="20"/>
        <w:szCs w:val="20"/>
        <w:u w:val="none"/>
        <w:effect w:val="none"/>
        <w:vertAlign w:val="baseline"/>
        <w:specVanish w:val="0"/>
      </w:rPr>
    </w:lvl>
    <w:lvl w:ilvl="5">
      <w:start w:val="1"/>
      <w:numFmt w:val="lowerRoman"/>
      <w:lvlText w:val="(%6)"/>
      <w:lvlJc w:val="left"/>
      <w:pPr>
        <w:tabs>
          <w:tab w:val="num" w:pos="2138"/>
        </w:tabs>
        <w:ind w:left="1985" w:hanging="567"/>
      </w:pPr>
      <w:rPr>
        <w:rFonts w:ascii="Arial" w:hAnsi="Arial" w:cs="Times New Roman" w:hint="default"/>
        <w:b w:val="0"/>
        <w:i w:val="0"/>
        <w:color w:val="000000"/>
        <w:sz w:val="20"/>
      </w:rPr>
    </w:lvl>
    <w:lvl w:ilvl="6">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none"/>
      <w:lvlRestart w:val="0"/>
      <w:lvlText w:val=""/>
      <w:lvlJc w:val="left"/>
      <w:pPr>
        <w:tabs>
          <w:tab w:val="num" w:pos="851"/>
        </w:tabs>
        <w:ind w:left="851"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
      <w:lvlJc w:val="left"/>
      <w:pPr>
        <w:tabs>
          <w:tab w:val="num" w:pos="851"/>
        </w:tabs>
        <w:ind w:left="851"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18" w15:restartNumberingAfterBreak="0">
    <w:nsid w:val="490F12C4"/>
    <w:multiLevelType w:val="hybridMultilevel"/>
    <w:tmpl w:val="BA340E54"/>
    <w:lvl w:ilvl="0" w:tplc="2CA88FF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B3327CD"/>
    <w:multiLevelType w:val="hybridMultilevel"/>
    <w:tmpl w:val="815C2A9C"/>
    <w:lvl w:ilvl="0" w:tplc="3C9489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D270C9"/>
    <w:multiLevelType w:val="multilevel"/>
    <w:tmpl w:val="380EE6FE"/>
    <w:styleLink w:val="TIClause"/>
    <w:lvl w:ilvl="0">
      <w:start w:val="1"/>
      <w:numFmt w:val="decimal"/>
      <w:lvlText w:val="%1."/>
      <w:lvlJc w:val="left"/>
      <w:pPr>
        <w:ind w:left="360" w:hanging="360"/>
      </w:pPr>
      <w:rPr>
        <w:rFonts w:hint="default"/>
      </w:rPr>
    </w:lvl>
    <w:lvl w:ilvl="1">
      <w:start w:val="1"/>
      <w:numFmt w:val="decimal"/>
      <w:pStyle w:val="Clause11"/>
      <w:lvlText w:val="%1.%2"/>
      <w:lvlJc w:val="left"/>
      <w:pPr>
        <w:ind w:left="357" w:hanging="357"/>
      </w:pPr>
      <w:rPr>
        <w:rFonts w:hint="default"/>
      </w:rPr>
    </w:lvl>
    <w:lvl w:ilvl="2">
      <w:start w:val="1"/>
      <w:numFmt w:val="lowerLetter"/>
      <w:pStyle w:val="Clausea"/>
      <w:lvlText w:val="(%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CF3D3F"/>
    <w:multiLevelType w:val="hybridMultilevel"/>
    <w:tmpl w:val="DCE02EA2"/>
    <w:lvl w:ilvl="0" w:tplc="115656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827EA4"/>
    <w:multiLevelType w:val="hybridMultilevel"/>
    <w:tmpl w:val="52E0E58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EC618D1"/>
    <w:multiLevelType w:val="hybridMultilevel"/>
    <w:tmpl w:val="7494ADD6"/>
    <w:lvl w:ilvl="0" w:tplc="28F485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551C89"/>
    <w:multiLevelType w:val="hybridMultilevel"/>
    <w:tmpl w:val="E93C4A8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4B52FC0"/>
    <w:multiLevelType w:val="hybridMultilevel"/>
    <w:tmpl w:val="0F5A631A"/>
    <w:lvl w:ilvl="0" w:tplc="E12029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69B1662"/>
    <w:multiLevelType w:val="hybridMultilevel"/>
    <w:tmpl w:val="D88E708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E933D72"/>
    <w:multiLevelType w:val="hybridMultilevel"/>
    <w:tmpl w:val="F3F0F89E"/>
    <w:lvl w:ilvl="0" w:tplc="E120297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F282D4C"/>
    <w:multiLevelType w:val="hybridMultilevel"/>
    <w:tmpl w:val="593472EE"/>
    <w:lvl w:ilvl="0" w:tplc="CECCED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3112603"/>
    <w:multiLevelType w:val="hybridMultilevel"/>
    <w:tmpl w:val="EE365088"/>
    <w:lvl w:ilvl="0" w:tplc="DADA803C">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2577C1"/>
    <w:multiLevelType w:val="hybridMultilevel"/>
    <w:tmpl w:val="9F5AA802"/>
    <w:lvl w:ilvl="0" w:tplc="A1641B0A">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5"/>
  </w:num>
  <w:num w:numId="4">
    <w:abstractNumId w:val="12"/>
  </w:num>
  <w:num w:numId="5">
    <w:abstractNumId w:val="23"/>
  </w:num>
  <w:num w:numId="6">
    <w:abstractNumId w:val="11"/>
  </w:num>
  <w:num w:numId="7">
    <w:abstractNumId w:val="10"/>
  </w:num>
  <w:num w:numId="8">
    <w:abstractNumId w:val="6"/>
  </w:num>
  <w:num w:numId="9">
    <w:abstractNumId w:val="21"/>
  </w:num>
  <w:num w:numId="10">
    <w:abstractNumId w:val="18"/>
  </w:num>
  <w:num w:numId="11">
    <w:abstractNumId w:val="19"/>
  </w:num>
  <w:num w:numId="12">
    <w:abstractNumId w:val="30"/>
  </w:num>
  <w:num w:numId="13">
    <w:abstractNumId w:val="9"/>
  </w:num>
  <w:num w:numId="14">
    <w:abstractNumId w:val="28"/>
  </w:num>
  <w:num w:numId="15">
    <w:abstractNumId w:val="15"/>
  </w:num>
  <w:num w:numId="16">
    <w:abstractNumId w:val="4"/>
  </w:num>
  <w:num w:numId="17">
    <w:abstractNumId w:val="24"/>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 w:ilvl="0">
        <w:start w:val="1"/>
        <w:numFmt w:val="upperLetter"/>
        <w:pStyle w:val="HACLAUSE1"/>
        <w:lvlText w:val="%1."/>
        <w:lvlJc w:val="left"/>
        <w:pPr>
          <w:ind w:left="2062" w:hanging="360"/>
        </w:pPr>
      </w:lvl>
    </w:lvlOverride>
    <w:lvlOverride w:ilvl="1">
      <w:lvl w:ilvl="1" w:tentative="1">
        <w:start w:val="1"/>
        <w:numFmt w:val="lowerLetter"/>
        <w:pStyle w:val="HACLAUSE2"/>
        <w:lvlText w:val="%2."/>
        <w:lvlJc w:val="left"/>
        <w:pPr>
          <w:ind w:left="2782" w:hanging="360"/>
        </w:pPr>
      </w:lvl>
    </w:lvlOverride>
    <w:lvlOverride w:ilvl="2">
      <w:lvl w:ilvl="2" w:tentative="1">
        <w:start w:val="1"/>
        <w:numFmt w:val="lowerRoman"/>
        <w:pStyle w:val="HACLAUSE3"/>
        <w:lvlText w:val="%3."/>
        <w:lvlJc w:val="right"/>
        <w:pPr>
          <w:ind w:left="3502" w:hanging="180"/>
        </w:pPr>
      </w:lvl>
    </w:lvlOverride>
    <w:lvlOverride w:ilvl="3">
      <w:lvl w:ilvl="3">
        <w:start w:val="1"/>
        <w:numFmt w:val="decimal"/>
        <w:lvlText w:val="%4."/>
        <w:lvlJc w:val="left"/>
        <w:pPr>
          <w:ind w:left="4222" w:hanging="360"/>
        </w:pPr>
      </w:lvl>
    </w:lvlOverride>
    <w:lvlOverride w:ilvl="4">
      <w:lvl w:ilvl="4" w:tentative="1">
        <w:start w:val="1"/>
        <w:numFmt w:val="lowerLetter"/>
        <w:pStyle w:val="HACLAUSE4"/>
        <w:lvlText w:val="%5."/>
        <w:lvlJc w:val="left"/>
        <w:pPr>
          <w:ind w:left="4942" w:hanging="360"/>
        </w:pPr>
      </w:lvl>
    </w:lvlOverride>
    <w:lvlOverride w:ilvl="5">
      <w:lvl w:ilvl="5">
        <w:start w:val="1"/>
        <w:numFmt w:val="lowerRoman"/>
        <w:lvlText w:val="%6."/>
        <w:lvlJc w:val="right"/>
        <w:pPr>
          <w:ind w:left="5662" w:hanging="180"/>
        </w:pPr>
      </w:lvl>
    </w:lvlOverride>
    <w:lvlOverride w:ilvl="6">
      <w:lvl w:ilvl="6" w:tentative="1">
        <w:start w:val="1"/>
        <w:numFmt w:val="decimal"/>
        <w:lvlText w:val="%7."/>
        <w:lvlJc w:val="left"/>
        <w:pPr>
          <w:ind w:left="6382" w:hanging="360"/>
        </w:pPr>
      </w:lvl>
    </w:lvlOverride>
    <w:lvlOverride w:ilvl="7">
      <w:lvl w:ilvl="7" w:tentative="1">
        <w:start w:val="1"/>
        <w:numFmt w:val="lowerLetter"/>
        <w:lvlText w:val="%8."/>
        <w:lvlJc w:val="left"/>
        <w:pPr>
          <w:ind w:left="7102" w:hanging="360"/>
        </w:pPr>
      </w:lvl>
    </w:lvlOverride>
    <w:lvlOverride w:ilvl="8">
      <w:lvl w:ilvl="8" w:tentative="1">
        <w:start w:val="1"/>
        <w:numFmt w:val="lowerRoman"/>
        <w:lvlText w:val="%9."/>
        <w:lvlJc w:val="right"/>
        <w:pPr>
          <w:ind w:left="7822" w:hanging="180"/>
        </w:pPr>
      </w:lvl>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Override>
    <w:lvlOverride w:ilvl="2">
      <w:startOverride w:val="1"/>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Override>
    <w:lvlOverride w:ilvl="3">
      <w:startOverride w:val="1"/>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Override>
    <w:lvlOverride w:ilvl="4">
      <w:startOverride w:val="1"/>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Override>
    <w:lvlOverride w:ilvl="5">
      <w:startOverride w:val="1"/>
      <w:lvl w:ilvl="5">
        <w:start w:val="1"/>
        <w:numFmt w:val="lowerRoman"/>
        <w:lvlText w:val="(%6)"/>
        <w:lvlJc w:val="left"/>
        <w:pPr>
          <w:tabs>
            <w:tab w:val="num" w:pos="2989"/>
          </w:tabs>
          <w:ind w:left="2836" w:hanging="567"/>
        </w:pPr>
        <w:rPr>
          <w:rFonts w:ascii="Arial" w:hAnsi="Arial" w:cs="Times New Roman" w:hint="default"/>
          <w:b w:val="0"/>
          <w:i w:val="0"/>
          <w:sz w:val="20"/>
        </w:rPr>
      </w:lvl>
    </w:lvlOverride>
    <w:lvlOverride w:ilvl="6">
      <w:startOverride w:val="1"/>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Override>
    <w:lvlOverride w:ilvl="7">
      <w:startOverride w:val="1"/>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Override>
    <w:lvlOverride w:ilvl="8">
      <w:startOverride w:val="1"/>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Override>
  </w:num>
  <w:num w:numId="23">
    <w:abstractNumId w:val="16"/>
    <w:lvlOverride w:ilvl="0">
      <w:startOverride w:val="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Override>
    <w:lvlOverride w:ilvl="1">
      <w:startOverride w:val="1"/>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Override>
    <w:lvlOverride w:ilvl="2">
      <w:startOverride w:val="1"/>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Override>
    <w:lvlOverride w:ilvl="3">
      <w:startOverride w:val="1"/>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Override>
    <w:lvlOverride w:ilvl="4">
      <w:startOverride w:val="1"/>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Override>
    <w:lvlOverride w:ilvl="5">
      <w:startOverride w:val="1"/>
      <w:lvl w:ilvl="5">
        <w:start w:val="1"/>
        <w:numFmt w:val="lowerRoman"/>
        <w:lvlText w:val="(%6)"/>
        <w:lvlJc w:val="left"/>
        <w:pPr>
          <w:tabs>
            <w:tab w:val="num" w:pos="2989"/>
          </w:tabs>
          <w:ind w:left="2836" w:hanging="567"/>
        </w:pPr>
        <w:rPr>
          <w:rFonts w:ascii="Arial" w:hAnsi="Arial" w:cs="Times New Roman" w:hint="default"/>
          <w:b w:val="0"/>
          <w:i w:val="0"/>
          <w:sz w:val="20"/>
        </w:rPr>
      </w:lvl>
    </w:lvlOverride>
    <w:lvlOverride w:ilvl="6">
      <w:startOverride w:val="1"/>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Override>
    <w:lvlOverride w:ilvl="7">
      <w:startOverride w:val="1"/>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Override>
    <w:lvlOverride w:ilvl="8">
      <w:startOverride w:val="1"/>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Override>
  </w:num>
  <w:num w:numId="24">
    <w:abstractNumId w:val="29"/>
  </w:num>
  <w:num w:numId="25">
    <w:abstractNumId w:val="7"/>
  </w:num>
  <w:num w:numId="26">
    <w:abstractNumId w:val="14"/>
  </w:num>
  <w:num w:numId="27">
    <w:abstractNumId w:val="22"/>
  </w:num>
  <w:num w:numId="28">
    <w:abstractNumId w:val="0"/>
  </w:num>
  <w:num w:numId="29">
    <w:abstractNumId w:val="3"/>
  </w:num>
  <w:num w:numId="30">
    <w:abstractNumId w:val="20"/>
    <w:lvlOverride w:ilvl="0">
      <w:lvl w:ilvl="0">
        <w:start w:val="1"/>
        <w:numFmt w:val="decimal"/>
        <w:lvlText w:val="%1."/>
        <w:lvlJc w:val="left"/>
        <w:pPr>
          <w:ind w:left="360" w:hanging="360"/>
        </w:pPr>
        <w:rPr>
          <w:rFonts w:hint="default"/>
        </w:rPr>
      </w:lvl>
    </w:lvlOverride>
    <w:lvlOverride w:ilvl="1">
      <w:lvl w:ilvl="1">
        <w:start w:val="1"/>
        <w:numFmt w:val="decimal"/>
        <w:pStyle w:val="Clause11"/>
        <w:lvlText w:val="%1.%2"/>
        <w:lvlJc w:val="left"/>
        <w:pPr>
          <w:ind w:left="357" w:hanging="357"/>
        </w:pPr>
        <w:rPr>
          <w:rFonts w:hint="default"/>
        </w:rPr>
      </w:lvl>
    </w:lvlOverride>
    <w:lvlOverride w:ilvl="2">
      <w:lvl w:ilvl="2">
        <w:start w:val="1"/>
        <w:numFmt w:val="lowerLetter"/>
        <w:pStyle w:val="Clausea"/>
        <w:lvlText w:val="(%3)"/>
        <w:lvlJc w:val="left"/>
        <w:pPr>
          <w:ind w:left="357" w:hanging="35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20"/>
    <w:lvlOverride w:ilvl="0">
      <w:lvl w:ilvl="0">
        <w:start w:val="1"/>
        <w:numFmt w:val="decimal"/>
        <w:lvlText w:val="%1."/>
        <w:lvlJc w:val="left"/>
        <w:pPr>
          <w:ind w:left="360" w:hanging="360"/>
        </w:pPr>
        <w:rPr>
          <w:rFonts w:hint="default"/>
        </w:rPr>
      </w:lvl>
    </w:lvlOverride>
    <w:lvlOverride w:ilvl="1">
      <w:lvl w:ilvl="1">
        <w:start w:val="1"/>
        <w:numFmt w:val="decimal"/>
        <w:pStyle w:val="Clause11"/>
        <w:lvlText w:val="%1.%2"/>
        <w:lvlJc w:val="left"/>
        <w:pPr>
          <w:ind w:left="1067" w:hanging="357"/>
        </w:pPr>
        <w:rPr>
          <w:rFonts w:hint="default"/>
          <w:b w:val="0"/>
        </w:rPr>
      </w:lvl>
    </w:lvlOverride>
    <w:lvlOverride w:ilvl="2">
      <w:lvl w:ilvl="2">
        <w:start w:val="1"/>
        <w:numFmt w:val="lowerLetter"/>
        <w:pStyle w:val="Clausea"/>
        <w:lvlText w:val="(%3)"/>
        <w:lvlJc w:val="left"/>
        <w:pPr>
          <w:ind w:left="357" w:hanging="357"/>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8"/>
  </w:num>
  <w:num w:numId="33">
    <w:abstractNumId w:val="20"/>
  </w:num>
  <w:num w:numId="34">
    <w:abstractNumId w:val="27"/>
  </w:num>
  <w:num w:numId="35">
    <w:abstractNumId w:val="25"/>
  </w:num>
  <w:num w:numId="36">
    <w:abstractNumId w:val="26"/>
  </w:num>
  <w:num w:numId="37">
    <w:abstractNumId w:val="1"/>
  </w:num>
  <w:num w:numId="38">
    <w:abstractNumId w:val="17"/>
  </w:num>
  <w:num w:numId="39">
    <w:abstractNumId w:val="20"/>
    <w:lvlOverride w:ilvl="0">
      <w:lvl w:ilvl="0">
        <w:start w:val="1"/>
        <w:numFmt w:val="decimal"/>
        <w:lvlText w:val="%1."/>
        <w:lvlJc w:val="left"/>
        <w:pPr>
          <w:ind w:left="360" w:hanging="360"/>
        </w:pPr>
      </w:lvl>
    </w:lvlOverride>
    <w:lvlOverride w:ilvl="1">
      <w:lvl w:ilvl="1">
        <w:start w:val="1"/>
        <w:numFmt w:val="decimal"/>
        <w:pStyle w:val="Clause11"/>
        <w:lvlText w:val="%1.%2"/>
        <w:lvlJc w:val="left"/>
        <w:pPr>
          <w:ind w:left="1067" w:hanging="357"/>
        </w:pPr>
        <w:rPr>
          <w:b w:val="0"/>
        </w:rPr>
      </w:lvl>
    </w:lvlOverride>
    <w:lvlOverride w:ilvl="2">
      <w:lvl w:ilvl="2">
        <w:start w:val="1"/>
        <w:numFmt w:val="decimal"/>
        <w:pStyle w:val="Clausea"/>
        <w:lvlText w:val="(%3)"/>
        <w:lvlJc w:val="left"/>
        <w:pPr>
          <w:ind w:left="357" w:hanging="357"/>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EB"/>
    <w:rsid w:val="00005098"/>
    <w:rsid w:val="00017A83"/>
    <w:rsid w:val="00021ED6"/>
    <w:rsid w:val="000356D7"/>
    <w:rsid w:val="00037128"/>
    <w:rsid w:val="000445F7"/>
    <w:rsid w:val="00045D8D"/>
    <w:rsid w:val="00047857"/>
    <w:rsid w:val="000516B0"/>
    <w:rsid w:val="0005201E"/>
    <w:rsid w:val="000565EA"/>
    <w:rsid w:val="0005727B"/>
    <w:rsid w:val="000628E4"/>
    <w:rsid w:val="00086502"/>
    <w:rsid w:val="000954EB"/>
    <w:rsid w:val="00096A4D"/>
    <w:rsid w:val="000B3C6A"/>
    <w:rsid w:val="000B453E"/>
    <w:rsid w:val="000B5A18"/>
    <w:rsid w:val="000B672B"/>
    <w:rsid w:val="000C2C23"/>
    <w:rsid w:val="000C39A2"/>
    <w:rsid w:val="000C504F"/>
    <w:rsid w:val="000C7C7D"/>
    <w:rsid w:val="000D34B0"/>
    <w:rsid w:val="000D6A98"/>
    <w:rsid w:val="000E7879"/>
    <w:rsid w:val="000F2C23"/>
    <w:rsid w:val="0010032F"/>
    <w:rsid w:val="00101D3D"/>
    <w:rsid w:val="001036A5"/>
    <w:rsid w:val="001037B8"/>
    <w:rsid w:val="001167FE"/>
    <w:rsid w:val="00117D76"/>
    <w:rsid w:val="00124CDE"/>
    <w:rsid w:val="00141357"/>
    <w:rsid w:val="001428E6"/>
    <w:rsid w:val="00146C0A"/>
    <w:rsid w:val="00155A56"/>
    <w:rsid w:val="001573A6"/>
    <w:rsid w:val="00167DC8"/>
    <w:rsid w:val="00184599"/>
    <w:rsid w:val="00185C32"/>
    <w:rsid w:val="00195AC0"/>
    <w:rsid w:val="001967FD"/>
    <w:rsid w:val="001A3E07"/>
    <w:rsid w:val="001A721A"/>
    <w:rsid w:val="001B1D47"/>
    <w:rsid w:val="001B37B4"/>
    <w:rsid w:val="001B6521"/>
    <w:rsid w:val="001C38DC"/>
    <w:rsid w:val="001C47D8"/>
    <w:rsid w:val="001D1916"/>
    <w:rsid w:val="001E56B1"/>
    <w:rsid w:val="001F2218"/>
    <w:rsid w:val="001F3C75"/>
    <w:rsid w:val="001F4B48"/>
    <w:rsid w:val="00200141"/>
    <w:rsid w:val="002028A8"/>
    <w:rsid w:val="0020549E"/>
    <w:rsid w:val="00214B7E"/>
    <w:rsid w:val="0022646D"/>
    <w:rsid w:val="00227E6E"/>
    <w:rsid w:val="00230233"/>
    <w:rsid w:val="00237E26"/>
    <w:rsid w:val="002400E9"/>
    <w:rsid w:val="00240405"/>
    <w:rsid w:val="00240D80"/>
    <w:rsid w:val="00241520"/>
    <w:rsid w:val="00241602"/>
    <w:rsid w:val="00245450"/>
    <w:rsid w:val="00271E75"/>
    <w:rsid w:val="002741B1"/>
    <w:rsid w:val="002774AD"/>
    <w:rsid w:val="00283689"/>
    <w:rsid w:val="00285B84"/>
    <w:rsid w:val="002865F9"/>
    <w:rsid w:val="002972F1"/>
    <w:rsid w:val="00297D11"/>
    <w:rsid w:val="002A33E7"/>
    <w:rsid w:val="002A6EC2"/>
    <w:rsid w:val="002B0724"/>
    <w:rsid w:val="002C1863"/>
    <w:rsid w:val="002C30A5"/>
    <w:rsid w:val="002C63A5"/>
    <w:rsid w:val="002C7466"/>
    <w:rsid w:val="002D441A"/>
    <w:rsid w:val="002D5907"/>
    <w:rsid w:val="002D6924"/>
    <w:rsid w:val="002F4136"/>
    <w:rsid w:val="00311DCB"/>
    <w:rsid w:val="0031757E"/>
    <w:rsid w:val="0033157F"/>
    <w:rsid w:val="00332010"/>
    <w:rsid w:val="00333269"/>
    <w:rsid w:val="00334AC6"/>
    <w:rsid w:val="00334C27"/>
    <w:rsid w:val="0035416F"/>
    <w:rsid w:val="00356373"/>
    <w:rsid w:val="003602D4"/>
    <w:rsid w:val="0036349E"/>
    <w:rsid w:val="00366F16"/>
    <w:rsid w:val="00377A18"/>
    <w:rsid w:val="00380AD7"/>
    <w:rsid w:val="00384F68"/>
    <w:rsid w:val="00394502"/>
    <w:rsid w:val="00395441"/>
    <w:rsid w:val="00397BEB"/>
    <w:rsid w:val="003B0626"/>
    <w:rsid w:val="003B093A"/>
    <w:rsid w:val="003B7DED"/>
    <w:rsid w:val="003E27E8"/>
    <w:rsid w:val="00400521"/>
    <w:rsid w:val="00400D14"/>
    <w:rsid w:val="004057F3"/>
    <w:rsid w:val="00405B53"/>
    <w:rsid w:val="0041071F"/>
    <w:rsid w:val="0041076B"/>
    <w:rsid w:val="00410A75"/>
    <w:rsid w:val="0041241C"/>
    <w:rsid w:val="004240D9"/>
    <w:rsid w:val="00424CF9"/>
    <w:rsid w:val="0042601D"/>
    <w:rsid w:val="00427FE3"/>
    <w:rsid w:val="004323C2"/>
    <w:rsid w:val="00436552"/>
    <w:rsid w:val="004544C2"/>
    <w:rsid w:val="0045628D"/>
    <w:rsid w:val="00462FC1"/>
    <w:rsid w:val="00470BB3"/>
    <w:rsid w:val="00473B6E"/>
    <w:rsid w:val="004822BC"/>
    <w:rsid w:val="00483DA0"/>
    <w:rsid w:val="00487665"/>
    <w:rsid w:val="00490E28"/>
    <w:rsid w:val="00495569"/>
    <w:rsid w:val="004960B8"/>
    <w:rsid w:val="004A2756"/>
    <w:rsid w:val="004A6F90"/>
    <w:rsid w:val="004A7EFF"/>
    <w:rsid w:val="004B10EE"/>
    <w:rsid w:val="004B1C71"/>
    <w:rsid w:val="004C037E"/>
    <w:rsid w:val="004C1975"/>
    <w:rsid w:val="004C21EF"/>
    <w:rsid w:val="004C4C12"/>
    <w:rsid w:val="004D05FB"/>
    <w:rsid w:val="004D2D4C"/>
    <w:rsid w:val="004E082F"/>
    <w:rsid w:val="004E4A16"/>
    <w:rsid w:val="004F0D3B"/>
    <w:rsid w:val="004F2C31"/>
    <w:rsid w:val="0050416A"/>
    <w:rsid w:val="005048BF"/>
    <w:rsid w:val="005054B8"/>
    <w:rsid w:val="0050617C"/>
    <w:rsid w:val="005071C6"/>
    <w:rsid w:val="005076FA"/>
    <w:rsid w:val="00512030"/>
    <w:rsid w:val="00512AA2"/>
    <w:rsid w:val="00516B05"/>
    <w:rsid w:val="00516EEE"/>
    <w:rsid w:val="005221E6"/>
    <w:rsid w:val="0053168C"/>
    <w:rsid w:val="00533EB1"/>
    <w:rsid w:val="00540179"/>
    <w:rsid w:val="00541742"/>
    <w:rsid w:val="00542E2B"/>
    <w:rsid w:val="00546FAC"/>
    <w:rsid w:val="00551496"/>
    <w:rsid w:val="00554048"/>
    <w:rsid w:val="0055457A"/>
    <w:rsid w:val="00556A04"/>
    <w:rsid w:val="00563B17"/>
    <w:rsid w:val="005666F9"/>
    <w:rsid w:val="00566B0A"/>
    <w:rsid w:val="00573BBB"/>
    <w:rsid w:val="00576A51"/>
    <w:rsid w:val="005840A2"/>
    <w:rsid w:val="005A1CB8"/>
    <w:rsid w:val="005B2EAD"/>
    <w:rsid w:val="005B3D6C"/>
    <w:rsid w:val="005B5EEB"/>
    <w:rsid w:val="005B6E49"/>
    <w:rsid w:val="005B7BE2"/>
    <w:rsid w:val="005C1008"/>
    <w:rsid w:val="005C1D69"/>
    <w:rsid w:val="005C2A0A"/>
    <w:rsid w:val="005C4732"/>
    <w:rsid w:val="005C77BA"/>
    <w:rsid w:val="005D48C1"/>
    <w:rsid w:val="005D728B"/>
    <w:rsid w:val="005E21FF"/>
    <w:rsid w:val="005F677B"/>
    <w:rsid w:val="006005E9"/>
    <w:rsid w:val="00600C95"/>
    <w:rsid w:val="0060256A"/>
    <w:rsid w:val="00603371"/>
    <w:rsid w:val="00604CCA"/>
    <w:rsid w:val="00605672"/>
    <w:rsid w:val="00606075"/>
    <w:rsid w:val="006127EE"/>
    <w:rsid w:val="00643590"/>
    <w:rsid w:val="006505CF"/>
    <w:rsid w:val="00654DBA"/>
    <w:rsid w:val="00661622"/>
    <w:rsid w:val="00663568"/>
    <w:rsid w:val="0066777A"/>
    <w:rsid w:val="0067169B"/>
    <w:rsid w:val="00672391"/>
    <w:rsid w:val="00683282"/>
    <w:rsid w:val="006840A5"/>
    <w:rsid w:val="00692122"/>
    <w:rsid w:val="006922AD"/>
    <w:rsid w:val="00693651"/>
    <w:rsid w:val="0069483A"/>
    <w:rsid w:val="0069661D"/>
    <w:rsid w:val="00697946"/>
    <w:rsid w:val="006A0989"/>
    <w:rsid w:val="006A1A10"/>
    <w:rsid w:val="006A1A6E"/>
    <w:rsid w:val="006A1EC2"/>
    <w:rsid w:val="006B0794"/>
    <w:rsid w:val="006B11C3"/>
    <w:rsid w:val="006B3FC9"/>
    <w:rsid w:val="006B45F7"/>
    <w:rsid w:val="006C2F91"/>
    <w:rsid w:val="006C6C01"/>
    <w:rsid w:val="006D0081"/>
    <w:rsid w:val="006D421E"/>
    <w:rsid w:val="006D6573"/>
    <w:rsid w:val="006E4E30"/>
    <w:rsid w:val="006F0C95"/>
    <w:rsid w:val="006F1200"/>
    <w:rsid w:val="006F1395"/>
    <w:rsid w:val="006F43B7"/>
    <w:rsid w:val="006F44C0"/>
    <w:rsid w:val="006F686E"/>
    <w:rsid w:val="007020F3"/>
    <w:rsid w:val="007048FF"/>
    <w:rsid w:val="00712FC0"/>
    <w:rsid w:val="007160F1"/>
    <w:rsid w:val="007320CC"/>
    <w:rsid w:val="00733394"/>
    <w:rsid w:val="00736423"/>
    <w:rsid w:val="00737D0E"/>
    <w:rsid w:val="0074320B"/>
    <w:rsid w:val="00747761"/>
    <w:rsid w:val="00750E18"/>
    <w:rsid w:val="00754B63"/>
    <w:rsid w:val="00756310"/>
    <w:rsid w:val="00764E92"/>
    <w:rsid w:val="007828C5"/>
    <w:rsid w:val="00790AF2"/>
    <w:rsid w:val="0079234A"/>
    <w:rsid w:val="007936DF"/>
    <w:rsid w:val="007A2AC7"/>
    <w:rsid w:val="007A5353"/>
    <w:rsid w:val="007A672E"/>
    <w:rsid w:val="007C1825"/>
    <w:rsid w:val="007C3D86"/>
    <w:rsid w:val="007D622A"/>
    <w:rsid w:val="007D6B57"/>
    <w:rsid w:val="007D7445"/>
    <w:rsid w:val="007E07C8"/>
    <w:rsid w:val="007E3B78"/>
    <w:rsid w:val="007E4AFD"/>
    <w:rsid w:val="007E546E"/>
    <w:rsid w:val="007E670B"/>
    <w:rsid w:val="007E6A89"/>
    <w:rsid w:val="007F1FA6"/>
    <w:rsid w:val="007F43FD"/>
    <w:rsid w:val="00800585"/>
    <w:rsid w:val="00800D6A"/>
    <w:rsid w:val="0080213A"/>
    <w:rsid w:val="00802F95"/>
    <w:rsid w:val="00804734"/>
    <w:rsid w:val="008142C3"/>
    <w:rsid w:val="00816C80"/>
    <w:rsid w:val="008222F5"/>
    <w:rsid w:val="00823636"/>
    <w:rsid w:val="00824214"/>
    <w:rsid w:val="00826513"/>
    <w:rsid w:val="00834D57"/>
    <w:rsid w:val="00836DB8"/>
    <w:rsid w:val="00837CA0"/>
    <w:rsid w:val="00841487"/>
    <w:rsid w:val="008468B0"/>
    <w:rsid w:val="008470CD"/>
    <w:rsid w:val="00850617"/>
    <w:rsid w:val="00853139"/>
    <w:rsid w:val="008546B8"/>
    <w:rsid w:val="008611FD"/>
    <w:rsid w:val="00867862"/>
    <w:rsid w:val="008718AE"/>
    <w:rsid w:val="00880FEE"/>
    <w:rsid w:val="00892E2B"/>
    <w:rsid w:val="00897550"/>
    <w:rsid w:val="008A2588"/>
    <w:rsid w:val="008A6BE2"/>
    <w:rsid w:val="008B15C7"/>
    <w:rsid w:val="008B16C9"/>
    <w:rsid w:val="008B4F3D"/>
    <w:rsid w:val="008C0269"/>
    <w:rsid w:val="008C0775"/>
    <w:rsid w:val="008C1218"/>
    <w:rsid w:val="008C7F66"/>
    <w:rsid w:val="008D3423"/>
    <w:rsid w:val="008D5898"/>
    <w:rsid w:val="008E2623"/>
    <w:rsid w:val="008E2F56"/>
    <w:rsid w:val="008E6216"/>
    <w:rsid w:val="008F112B"/>
    <w:rsid w:val="0090128D"/>
    <w:rsid w:val="0091731D"/>
    <w:rsid w:val="009253DC"/>
    <w:rsid w:val="00927802"/>
    <w:rsid w:val="009325C4"/>
    <w:rsid w:val="009354A4"/>
    <w:rsid w:val="00936AFC"/>
    <w:rsid w:val="00941392"/>
    <w:rsid w:val="00944495"/>
    <w:rsid w:val="00946F4E"/>
    <w:rsid w:val="00947B01"/>
    <w:rsid w:val="00957090"/>
    <w:rsid w:val="00960224"/>
    <w:rsid w:val="00961D21"/>
    <w:rsid w:val="009673D7"/>
    <w:rsid w:val="00972913"/>
    <w:rsid w:val="009761E9"/>
    <w:rsid w:val="00982E3F"/>
    <w:rsid w:val="00983F7E"/>
    <w:rsid w:val="009A0216"/>
    <w:rsid w:val="009A0F53"/>
    <w:rsid w:val="009A2A7C"/>
    <w:rsid w:val="009B6A09"/>
    <w:rsid w:val="009C65AC"/>
    <w:rsid w:val="009D2724"/>
    <w:rsid w:val="009D29EE"/>
    <w:rsid w:val="009D3C9B"/>
    <w:rsid w:val="009E25D5"/>
    <w:rsid w:val="009E3691"/>
    <w:rsid w:val="009F1D79"/>
    <w:rsid w:val="009F5314"/>
    <w:rsid w:val="00A15A07"/>
    <w:rsid w:val="00A2547F"/>
    <w:rsid w:val="00A34B6A"/>
    <w:rsid w:val="00A35346"/>
    <w:rsid w:val="00A4013C"/>
    <w:rsid w:val="00A42529"/>
    <w:rsid w:val="00A45109"/>
    <w:rsid w:val="00A469A9"/>
    <w:rsid w:val="00A51D39"/>
    <w:rsid w:val="00A5253A"/>
    <w:rsid w:val="00A53571"/>
    <w:rsid w:val="00A568ED"/>
    <w:rsid w:val="00A60A6E"/>
    <w:rsid w:val="00A63987"/>
    <w:rsid w:val="00A71508"/>
    <w:rsid w:val="00A734E0"/>
    <w:rsid w:val="00A7446E"/>
    <w:rsid w:val="00A77B73"/>
    <w:rsid w:val="00A85579"/>
    <w:rsid w:val="00A902BD"/>
    <w:rsid w:val="00AA6A3A"/>
    <w:rsid w:val="00AB7F12"/>
    <w:rsid w:val="00AD1F15"/>
    <w:rsid w:val="00AD7323"/>
    <w:rsid w:val="00AE4200"/>
    <w:rsid w:val="00AE7601"/>
    <w:rsid w:val="00AF3EBC"/>
    <w:rsid w:val="00B01CDB"/>
    <w:rsid w:val="00B05384"/>
    <w:rsid w:val="00B071D4"/>
    <w:rsid w:val="00B07EAA"/>
    <w:rsid w:val="00B1094F"/>
    <w:rsid w:val="00B12910"/>
    <w:rsid w:val="00B12AFF"/>
    <w:rsid w:val="00B13C45"/>
    <w:rsid w:val="00B25387"/>
    <w:rsid w:val="00B426CB"/>
    <w:rsid w:val="00B46F2B"/>
    <w:rsid w:val="00B522D1"/>
    <w:rsid w:val="00B53AAD"/>
    <w:rsid w:val="00B56F4A"/>
    <w:rsid w:val="00B6310F"/>
    <w:rsid w:val="00B660A8"/>
    <w:rsid w:val="00B73C0A"/>
    <w:rsid w:val="00B76DF3"/>
    <w:rsid w:val="00B80627"/>
    <w:rsid w:val="00B845EB"/>
    <w:rsid w:val="00B84B38"/>
    <w:rsid w:val="00B902C6"/>
    <w:rsid w:val="00B9583B"/>
    <w:rsid w:val="00B97206"/>
    <w:rsid w:val="00BA7EE5"/>
    <w:rsid w:val="00BB27D0"/>
    <w:rsid w:val="00BC4FAD"/>
    <w:rsid w:val="00BF2D7C"/>
    <w:rsid w:val="00BF62D7"/>
    <w:rsid w:val="00C009AC"/>
    <w:rsid w:val="00C0119E"/>
    <w:rsid w:val="00C031E1"/>
    <w:rsid w:val="00C03566"/>
    <w:rsid w:val="00C105CD"/>
    <w:rsid w:val="00C108FB"/>
    <w:rsid w:val="00C1424C"/>
    <w:rsid w:val="00C25685"/>
    <w:rsid w:val="00C25ABB"/>
    <w:rsid w:val="00C31E3F"/>
    <w:rsid w:val="00C457CB"/>
    <w:rsid w:val="00C52F66"/>
    <w:rsid w:val="00C57045"/>
    <w:rsid w:val="00C60FDB"/>
    <w:rsid w:val="00C70F49"/>
    <w:rsid w:val="00C72951"/>
    <w:rsid w:val="00C76C24"/>
    <w:rsid w:val="00C81877"/>
    <w:rsid w:val="00C916CC"/>
    <w:rsid w:val="00C93332"/>
    <w:rsid w:val="00C95131"/>
    <w:rsid w:val="00CA25A2"/>
    <w:rsid w:val="00CB46D9"/>
    <w:rsid w:val="00CC1C34"/>
    <w:rsid w:val="00CC6BE7"/>
    <w:rsid w:val="00CD0DB8"/>
    <w:rsid w:val="00CD2C37"/>
    <w:rsid w:val="00CD6449"/>
    <w:rsid w:val="00CE44FF"/>
    <w:rsid w:val="00CF43F3"/>
    <w:rsid w:val="00CF4D64"/>
    <w:rsid w:val="00D01DAF"/>
    <w:rsid w:val="00D026F9"/>
    <w:rsid w:val="00D11B52"/>
    <w:rsid w:val="00D11C72"/>
    <w:rsid w:val="00D206F8"/>
    <w:rsid w:val="00D20704"/>
    <w:rsid w:val="00D32664"/>
    <w:rsid w:val="00D37276"/>
    <w:rsid w:val="00D41DAD"/>
    <w:rsid w:val="00D54A72"/>
    <w:rsid w:val="00D60F13"/>
    <w:rsid w:val="00D62E81"/>
    <w:rsid w:val="00D6413B"/>
    <w:rsid w:val="00D7012E"/>
    <w:rsid w:val="00D7081D"/>
    <w:rsid w:val="00D81BBD"/>
    <w:rsid w:val="00D825ED"/>
    <w:rsid w:val="00D856A3"/>
    <w:rsid w:val="00D93000"/>
    <w:rsid w:val="00D96FFD"/>
    <w:rsid w:val="00DA199A"/>
    <w:rsid w:val="00DB13A7"/>
    <w:rsid w:val="00DC403B"/>
    <w:rsid w:val="00DD29D3"/>
    <w:rsid w:val="00DD2C03"/>
    <w:rsid w:val="00DE79BF"/>
    <w:rsid w:val="00DF2D2A"/>
    <w:rsid w:val="00E138BE"/>
    <w:rsid w:val="00E1689B"/>
    <w:rsid w:val="00E231DC"/>
    <w:rsid w:val="00E27561"/>
    <w:rsid w:val="00E3214E"/>
    <w:rsid w:val="00E32CC0"/>
    <w:rsid w:val="00E34725"/>
    <w:rsid w:val="00E34E8F"/>
    <w:rsid w:val="00E41168"/>
    <w:rsid w:val="00E42AFC"/>
    <w:rsid w:val="00E47FBC"/>
    <w:rsid w:val="00E5018C"/>
    <w:rsid w:val="00E51A59"/>
    <w:rsid w:val="00E62270"/>
    <w:rsid w:val="00E65734"/>
    <w:rsid w:val="00E66383"/>
    <w:rsid w:val="00E70742"/>
    <w:rsid w:val="00E70E49"/>
    <w:rsid w:val="00E73878"/>
    <w:rsid w:val="00E77CFA"/>
    <w:rsid w:val="00E949DC"/>
    <w:rsid w:val="00E96A87"/>
    <w:rsid w:val="00EA1F12"/>
    <w:rsid w:val="00EA6ECD"/>
    <w:rsid w:val="00EB07E6"/>
    <w:rsid w:val="00EB258B"/>
    <w:rsid w:val="00EB55A2"/>
    <w:rsid w:val="00EC667F"/>
    <w:rsid w:val="00ED0EDD"/>
    <w:rsid w:val="00ED2917"/>
    <w:rsid w:val="00ED6321"/>
    <w:rsid w:val="00EF07E9"/>
    <w:rsid w:val="00EF3041"/>
    <w:rsid w:val="00EF5C56"/>
    <w:rsid w:val="00F000F8"/>
    <w:rsid w:val="00F04D72"/>
    <w:rsid w:val="00F04EE9"/>
    <w:rsid w:val="00F140BB"/>
    <w:rsid w:val="00F160EF"/>
    <w:rsid w:val="00F16BFB"/>
    <w:rsid w:val="00F179F8"/>
    <w:rsid w:val="00F17F24"/>
    <w:rsid w:val="00F2091E"/>
    <w:rsid w:val="00F26849"/>
    <w:rsid w:val="00F313F6"/>
    <w:rsid w:val="00F3192B"/>
    <w:rsid w:val="00F364DA"/>
    <w:rsid w:val="00F36505"/>
    <w:rsid w:val="00F379F9"/>
    <w:rsid w:val="00F4156C"/>
    <w:rsid w:val="00F444C1"/>
    <w:rsid w:val="00F45579"/>
    <w:rsid w:val="00F464A9"/>
    <w:rsid w:val="00F47097"/>
    <w:rsid w:val="00F600B0"/>
    <w:rsid w:val="00F60206"/>
    <w:rsid w:val="00F626A6"/>
    <w:rsid w:val="00F659E5"/>
    <w:rsid w:val="00F66450"/>
    <w:rsid w:val="00F733E0"/>
    <w:rsid w:val="00F8307D"/>
    <w:rsid w:val="00F85E65"/>
    <w:rsid w:val="00F87E5F"/>
    <w:rsid w:val="00F90575"/>
    <w:rsid w:val="00F90885"/>
    <w:rsid w:val="00F95F65"/>
    <w:rsid w:val="00FB2774"/>
    <w:rsid w:val="00FB2F71"/>
    <w:rsid w:val="00FB42FD"/>
    <w:rsid w:val="00FB7F92"/>
    <w:rsid w:val="00FD7F31"/>
    <w:rsid w:val="00FE3909"/>
    <w:rsid w:val="00FE5415"/>
    <w:rsid w:val="00FF32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0AFE"/>
  <w15:chartTrackingRefBased/>
  <w15:docId w15:val="{9CDC0131-61AB-42AF-801F-8A96871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9"/>
    <w:qFormat/>
    <w:rsid w:val="00101D3D"/>
    <w:pPr>
      <w:keepNext/>
      <w:pBdr>
        <w:top w:val="single" w:sz="6" w:space="2" w:color="auto"/>
      </w:pBdr>
      <w:tabs>
        <w:tab w:val="num" w:pos="737"/>
      </w:tabs>
      <w:spacing w:before="240" w:after="120" w:line="240" w:lineRule="auto"/>
      <w:ind w:left="737" w:hanging="737"/>
      <w:outlineLvl w:val="0"/>
    </w:pPr>
    <w:rPr>
      <w:rFonts w:ascii="Arial" w:eastAsia="PMingLiU" w:hAnsi="Arial" w:cs="Arial"/>
      <w:b/>
      <w:sz w:val="28"/>
      <w:szCs w:val="20"/>
      <w:lang w:eastAsia="en-US"/>
    </w:rPr>
  </w:style>
  <w:style w:type="paragraph" w:styleId="Heading2">
    <w:name w:val="heading 2"/>
    <w:basedOn w:val="Normal"/>
    <w:next w:val="Normal"/>
    <w:link w:val="Heading2Char"/>
    <w:uiPriority w:val="9"/>
    <w:unhideWhenUsed/>
    <w:qFormat/>
    <w:rsid w:val="00604C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01D3D"/>
    <w:pPr>
      <w:tabs>
        <w:tab w:val="num" w:pos="1474"/>
      </w:tabs>
      <w:spacing w:after="240" w:line="240" w:lineRule="auto"/>
      <w:ind w:left="1474" w:hanging="737"/>
      <w:outlineLvl w:val="2"/>
    </w:pPr>
    <w:rPr>
      <w:rFonts w:ascii="Arial" w:eastAsia="PMingLiU" w:hAnsi="Arial" w:cs="Arial"/>
      <w:sz w:val="20"/>
      <w:szCs w:val="20"/>
      <w:lang w:eastAsia="en-US"/>
    </w:rPr>
  </w:style>
  <w:style w:type="paragraph" w:styleId="Heading4">
    <w:name w:val="heading 4"/>
    <w:basedOn w:val="Normal"/>
    <w:link w:val="Heading4Char"/>
    <w:uiPriority w:val="9"/>
    <w:qFormat/>
    <w:rsid w:val="00101D3D"/>
    <w:pPr>
      <w:tabs>
        <w:tab w:val="num" w:pos="2211"/>
      </w:tabs>
      <w:spacing w:after="240" w:line="240" w:lineRule="auto"/>
      <w:ind w:left="2211" w:hanging="737"/>
      <w:outlineLvl w:val="3"/>
    </w:pPr>
    <w:rPr>
      <w:rFonts w:ascii="Arial" w:eastAsia="PMingLiU" w:hAnsi="Arial" w:cs="Arial"/>
      <w:sz w:val="20"/>
      <w:szCs w:val="20"/>
      <w:lang w:eastAsia="en-US"/>
    </w:rPr>
  </w:style>
  <w:style w:type="paragraph" w:styleId="Heading5">
    <w:name w:val="heading 5"/>
    <w:basedOn w:val="Normal"/>
    <w:link w:val="Heading5Char"/>
    <w:uiPriority w:val="9"/>
    <w:qFormat/>
    <w:rsid w:val="00101D3D"/>
    <w:pPr>
      <w:tabs>
        <w:tab w:val="num" w:pos="2948"/>
      </w:tabs>
      <w:spacing w:after="240" w:line="240" w:lineRule="auto"/>
      <w:ind w:left="2948" w:hanging="737"/>
      <w:outlineLvl w:val="4"/>
    </w:pPr>
    <w:rPr>
      <w:rFonts w:ascii="Arial" w:eastAsia="PMingLiU" w:hAnsi="Arial" w:cs="Arial"/>
      <w:sz w:val="20"/>
      <w:szCs w:val="20"/>
      <w:lang w:eastAsia="en-US"/>
    </w:rPr>
  </w:style>
  <w:style w:type="paragraph" w:styleId="Heading6">
    <w:name w:val="heading 6"/>
    <w:basedOn w:val="Normal"/>
    <w:link w:val="Heading6Char"/>
    <w:uiPriority w:val="9"/>
    <w:qFormat/>
    <w:rsid w:val="00101D3D"/>
    <w:pPr>
      <w:tabs>
        <w:tab w:val="num" w:pos="3686"/>
      </w:tabs>
      <w:spacing w:after="240" w:line="240" w:lineRule="auto"/>
      <w:ind w:left="3686" w:hanging="738"/>
      <w:outlineLvl w:val="5"/>
    </w:pPr>
    <w:rPr>
      <w:rFonts w:ascii="Arial" w:eastAsia="PMingLiU" w:hAnsi="Arial" w:cs="Arial"/>
      <w:sz w:val="20"/>
      <w:szCs w:val="20"/>
      <w:lang w:eastAsia="en-US"/>
    </w:rPr>
  </w:style>
  <w:style w:type="paragraph" w:styleId="Heading7">
    <w:name w:val="heading 7"/>
    <w:basedOn w:val="Normal"/>
    <w:link w:val="Heading7Char"/>
    <w:uiPriority w:val="9"/>
    <w:qFormat/>
    <w:rsid w:val="00101D3D"/>
    <w:pPr>
      <w:spacing w:after="240" w:line="240" w:lineRule="auto"/>
      <w:ind w:left="737"/>
      <w:outlineLvl w:val="6"/>
    </w:pPr>
    <w:rPr>
      <w:rFonts w:ascii="Arial" w:eastAsia="PMingLiU" w:hAnsi="Arial" w:cs="Arial"/>
      <w:sz w:val="20"/>
      <w:szCs w:val="20"/>
      <w:lang w:eastAsia="en-US"/>
    </w:rPr>
  </w:style>
  <w:style w:type="paragraph" w:styleId="Heading8">
    <w:name w:val="heading 8"/>
    <w:basedOn w:val="Normal"/>
    <w:link w:val="Heading8Char"/>
    <w:uiPriority w:val="9"/>
    <w:qFormat/>
    <w:rsid w:val="00101D3D"/>
    <w:pPr>
      <w:tabs>
        <w:tab w:val="num" w:pos="1474"/>
      </w:tabs>
      <w:spacing w:after="240" w:line="240" w:lineRule="auto"/>
      <w:ind w:left="1474" w:hanging="737"/>
      <w:outlineLvl w:val="7"/>
    </w:pPr>
    <w:rPr>
      <w:rFonts w:ascii="Arial" w:eastAsia="PMingLiU" w:hAnsi="Arial" w:cs="Arial"/>
      <w:sz w:val="20"/>
      <w:szCs w:val="20"/>
      <w:lang w:eastAsia="en-US"/>
    </w:rPr>
  </w:style>
  <w:style w:type="paragraph" w:styleId="Heading9">
    <w:name w:val="heading 9"/>
    <w:basedOn w:val="Normal"/>
    <w:link w:val="Heading9Char"/>
    <w:uiPriority w:val="9"/>
    <w:qFormat/>
    <w:rsid w:val="00101D3D"/>
    <w:pPr>
      <w:tabs>
        <w:tab w:val="num" w:pos="2211"/>
      </w:tabs>
      <w:spacing w:after="240" w:line="240" w:lineRule="auto"/>
      <w:ind w:left="2211" w:hanging="737"/>
      <w:outlineLvl w:val="8"/>
    </w:pPr>
    <w:rPr>
      <w:rFonts w:ascii="Arial" w:eastAsia="PMingLiU"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43B7"/>
    <w:pPr>
      <w:ind w:left="720"/>
      <w:contextualSpacing/>
    </w:pPr>
  </w:style>
  <w:style w:type="paragraph" w:styleId="BalloonText">
    <w:name w:val="Balloon Text"/>
    <w:basedOn w:val="Normal"/>
    <w:link w:val="BalloonTextChar"/>
    <w:uiPriority w:val="99"/>
    <w:semiHidden/>
    <w:unhideWhenUsed/>
    <w:rsid w:val="00ED2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17"/>
    <w:rPr>
      <w:rFonts w:ascii="Segoe UI" w:hAnsi="Segoe UI" w:cs="Segoe UI"/>
      <w:sz w:val="18"/>
      <w:szCs w:val="18"/>
    </w:rPr>
  </w:style>
  <w:style w:type="character" w:styleId="CommentReference">
    <w:name w:val="annotation reference"/>
    <w:basedOn w:val="DefaultParagraphFont"/>
    <w:uiPriority w:val="99"/>
    <w:semiHidden/>
    <w:unhideWhenUsed/>
    <w:rsid w:val="00654DBA"/>
    <w:rPr>
      <w:sz w:val="16"/>
      <w:szCs w:val="16"/>
    </w:rPr>
  </w:style>
  <w:style w:type="paragraph" w:styleId="CommentText">
    <w:name w:val="annotation text"/>
    <w:basedOn w:val="Normal"/>
    <w:link w:val="CommentTextChar"/>
    <w:uiPriority w:val="99"/>
    <w:unhideWhenUsed/>
    <w:rsid w:val="00654DBA"/>
    <w:pPr>
      <w:spacing w:line="240" w:lineRule="auto"/>
    </w:pPr>
    <w:rPr>
      <w:sz w:val="20"/>
      <w:szCs w:val="20"/>
    </w:rPr>
  </w:style>
  <w:style w:type="character" w:customStyle="1" w:styleId="CommentTextChar">
    <w:name w:val="Comment Text Char"/>
    <w:basedOn w:val="DefaultParagraphFont"/>
    <w:link w:val="CommentText"/>
    <w:uiPriority w:val="99"/>
    <w:rsid w:val="00654DBA"/>
    <w:rPr>
      <w:sz w:val="20"/>
      <w:szCs w:val="20"/>
    </w:rPr>
  </w:style>
  <w:style w:type="paragraph" w:styleId="CommentSubject">
    <w:name w:val="annotation subject"/>
    <w:basedOn w:val="CommentText"/>
    <w:next w:val="CommentText"/>
    <w:link w:val="CommentSubjectChar"/>
    <w:uiPriority w:val="99"/>
    <w:semiHidden/>
    <w:unhideWhenUsed/>
    <w:rsid w:val="00654DBA"/>
    <w:rPr>
      <w:b/>
      <w:bCs/>
    </w:rPr>
  </w:style>
  <w:style w:type="character" w:customStyle="1" w:styleId="CommentSubjectChar">
    <w:name w:val="Comment Subject Char"/>
    <w:basedOn w:val="CommentTextChar"/>
    <w:link w:val="CommentSubject"/>
    <w:uiPriority w:val="99"/>
    <w:semiHidden/>
    <w:rsid w:val="00654DBA"/>
    <w:rPr>
      <w:b/>
      <w:bCs/>
      <w:sz w:val="20"/>
      <w:szCs w:val="20"/>
    </w:rPr>
  </w:style>
  <w:style w:type="character" w:styleId="Hyperlink">
    <w:name w:val="Hyperlink"/>
    <w:basedOn w:val="DefaultParagraphFont"/>
    <w:uiPriority w:val="99"/>
    <w:unhideWhenUsed/>
    <w:rsid w:val="0042601D"/>
    <w:rPr>
      <w:color w:val="0000FF"/>
      <w:u w:val="single"/>
    </w:rPr>
  </w:style>
  <w:style w:type="character" w:styleId="UnresolvedMention">
    <w:name w:val="Unresolved Mention"/>
    <w:basedOn w:val="DefaultParagraphFont"/>
    <w:uiPriority w:val="99"/>
    <w:semiHidden/>
    <w:unhideWhenUsed/>
    <w:rsid w:val="0042601D"/>
    <w:rPr>
      <w:color w:val="605E5C"/>
      <w:shd w:val="clear" w:color="auto" w:fill="E1DFDD"/>
    </w:rPr>
  </w:style>
  <w:style w:type="paragraph" w:styleId="Revision">
    <w:name w:val="Revision"/>
    <w:hidden/>
    <w:uiPriority w:val="99"/>
    <w:semiHidden/>
    <w:rsid w:val="004240D9"/>
    <w:pPr>
      <w:spacing w:after="0" w:line="240" w:lineRule="auto"/>
    </w:pPr>
  </w:style>
  <w:style w:type="paragraph" w:customStyle="1" w:styleId="Details">
    <w:name w:val="Details"/>
    <w:basedOn w:val="Normal"/>
    <w:next w:val="Normal"/>
    <w:uiPriority w:val="99"/>
    <w:rsid w:val="00604CCA"/>
    <w:pPr>
      <w:spacing w:before="120" w:after="120" w:line="260" w:lineRule="atLeast"/>
    </w:pPr>
    <w:rPr>
      <w:rFonts w:ascii="Arial" w:eastAsia="Times New Roman" w:hAnsi="Arial" w:cs="Times New Roman"/>
      <w:szCs w:val="20"/>
      <w:lang w:eastAsia="en-US"/>
    </w:rPr>
  </w:style>
  <w:style w:type="character" w:customStyle="1" w:styleId="CCLAUSENOFORMATChar">
    <w:name w:val="C CLAUSE NO FORMAT Char"/>
    <w:basedOn w:val="DefaultParagraphFont"/>
    <w:link w:val="CCLAUSENOFORMAT"/>
    <w:uiPriority w:val="99"/>
    <w:locked/>
    <w:rsid w:val="00604CCA"/>
    <w:rPr>
      <w:rFonts w:ascii="Times New Roman" w:eastAsia="Times New Roman" w:hAnsi="Times New Roman" w:cs="Arial"/>
    </w:rPr>
  </w:style>
  <w:style w:type="paragraph" w:customStyle="1" w:styleId="CCLAUSENOFORMAT">
    <w:name w:val="C CLAUSE NO FORMAT"/>
    <w:basedOn w:val="Normal"/>
    <w:link w:val="CCLAUSENOFORMATChar"/>
    <w:uiPriority w:val="99"/>
    <w:rsid w:val="00604CCA"/>
    <w:pPr>
      <w:tabs>
        <w:tab w:val="num" w:pos="851"/>
      </w:tabs>
      <w:spacing w:before="120" w:after="120" w:line="276" w:lineRule="auto"/>
      <w:ind w:left="851" w:hanging="851"/>
      <w:jc w:val="both"/>
    </w:pPr>
    <w:rPr>
      <w:rFonts w:ascii="Times New Roman" w:eastAsia="Times New Roman" w:hAnsi="Times New Roman" w:cs="Arial"/>
    </w:rPr>
  </w:style>
  <w:style w:type="paragraph" w:customStyle="1" w:styleId="HACLAUSE1">
    <w:name w:val="HA CLAUSE 1"/>
    <w:basedOn w:val="Normal"/>
    <w:uiPriority w:val="99"/>
    <w:rsid w:val="00604CCA"/>
    <w:pPr>
      <w:keepNext/>
      <w:numPr>
        <w:numId w:val="18"/>
      </w:numPr>
      <w:pBdr>
        <w:bottom w:val="single" w:sz="8" w:space="3" w:color="C0C0C0"/>
      </w:pBdr>
      <w:spacing w:before="240" w:after="120" w:line="276" w:lineRule="auto"/>
      <w:jc w:val="both"/>
      <w:outlineLvl w:val="1"/>
    </w:pPr>
    <w:rPr>
      <w:rFonts w:ascii="Arial" w:eastAsia="Times New Roman" w:hAnsi="Arial" w:cs="Times New Roman"/>
      <w:b/>
      <w:color w:val="4F6228"/>
      <w:sz w:val="24"/>
      <w:szCs w:val="20"/>
      <w:lang w:eastAsia="en-US"/>
    </w:rPr>
  </w:style>
  <w:style w:type="paragraph" w:customStyle="1" w:styleId="HACLAUSE2">
    <w:name w:val="HA CLAUSE 2"/>
    <w:basedOn w:val="Normal"/>
    <w:uiPriority w:val="99"/>
    <w:rsid w:val="00604CCA"/>
    <w:pPr>
      <w:keepNext/>
      <w:numPr>
        <w:ilvl w:val="1"/>
        <w:numId w:val="18"/>
      </w:numPr>
      <w:spacing w:before="120" w:after="120" w:line="276" w:lineRule="auto"/>
      <w:jc w:val="both"/>
    </w:pPr>
    <w:rPr>
      <w:rFonts w:ascii="Arial" w:eastAsia="Times New Roman" w:hAnsi="Arial" w:cs="Times New Roman"/>
      <w:b/>
      <w:lang w:eastAsia="en-US"/>
    </w:rPr>
  </w:style>
  <w:style w:type="paragraph" w:customStyle="1" w:styleId="HACLAUSE3">
    <w:name w:val="HA CLAUSE 3"/>
    <w:basedOn w:val="Normal"/>
    <w:uiPriority w:val="99"/>
    <w:rsid w:val="00604CCA"/>
    <w:pPr>
      <w:numPr>
        <w:ilvl w:val="2"/>
        <w:numId w:val="18"/>
      </w:numPr>
      <w:tabs>
        <w:tab w:val="num" w:pos="993"/>
      </w:tabs>
      <w:spacing w:before="120" w:after="120" w:line="276" w:lineRule="auto"/>
      <w:ind w:left="993" w:hanging="992"/>
      <w:jc w:val="both"/>
    </w:pPr>
    <w:rPr>
      <w:rFonts w:ascii="Arial" w:eastAsia="Times New Roman" w:hAnsi="Arial" w:cs="Times New Roman"/>
      <w:lang w:eastAsia="en-US"/>
    </w:rPr>
  </w:style>
  <w:style w:type="character" w:customStyle="1" w:styleId="HACLAUSE4Char">
    <w:name w:val="HA CLAUSE 4 Char"/>
    <w:basedOn w:val="DefaultParagraphFont"/>
    <w:link w:val="HACLAUSE4"/>
    <w:uiPriority w:val="99"/>
    <w:locked/>
    <w:rsid w:val="00604CCA"/>
    <w:rPr>
      <w:rFonts w:ascii="Times New Roman" w:eastAsia="Times New Roman" w:hAnsi="Times New Roman" w:cs="Times New Roman"/>
    </w:rPr>
  </w:style>
  <w:style w:type="paragraph" w:customStyle="1" w:styleId="HACLAUSE4">
    <w:name w:val="HA CLAUSE 4"/>
    <w:basedOn w:val="Normal"/>
    <w:link w:val="HACLAUSE4Char"/>
    <w:uiPriority w:val="99"/>
    <w:rsid w:val="00604CCA"/>
    <w:pPr>
      <w:numPr>
        <w:ilvl w:val="4"/>
        <w:numId w:val="18"/>
      </w:numPr>
      <w:spacing w:before="120" w:after="120" w:line="276" w:lineRule="auto"/>
      <w:jc w:val="both"/>
    </w:pPr>
    <w:rPr>
      <w:rFonts w:ascii="Times New Roman" w:eastAsia="Times New Roman" w:hAnsi="Times New Roman" w:cs="Times New Roman"/>
    </w:rPr>
  </w:style>
  <w:style w:type="character" w:customStyle="1" w:styleId="HACLAUSE6Char">
    <w:name w:val="HA CLAUSE 6 Char"/>
    <w:basedOn w:val="DefaultParagraphFont"/>
    <w:link w:val="HACLAUSENOFORMAT"/>
    <w:uiPriority w:val="99"/>
    <w:locked/>
    <w:rsid w:val="00604CCA"/>
    <w:rPr>
      <w:rFonts w:ascii="Times New Roman" w:eastAsia="Times New Roman" w:hAnsi="Times New Roman" w:cs="Arial"/>
    </w:rPr>
  </w:style>
  <w:style w:type="paragraph" w:customStyle="1" w:styleId="HACLAUSENOFORMAT">
    <w:name w:val="HA CLAUSE NO FORMAT"/>
    <w:basedOn w:val="Normal"/>
    <w:link w:val="HACLAUSE6Char"/>
    <w:uiPriority w:val="99"/>
    <w:rsid w:val="00604CCA"/>
    <w:pPr>
      <w:tabs>
        <w:tab w:val="num" w:pos="1702"/>
      </w:tabs>
      <w:spacing w:before="120" w:after="120" w:line="276" w:lineRule="auto"/>
      <w:ind w:left="1702" w:hanging="851"/>
      <w:jc w:val="both"/>
    </w:pPr>
    <w:rPr>
      <w:rFonts w:ascii="Times New Roman" w:eastAsia="Times New Roman" w:hAnsi="Times New Roman" w:cs="Arial"/>
    </w:rPr>
  </w:style>
  <w:style w:type="character" w:customStyle="1" w:styleId="HACLAUSE5Char">
    <w:name w:val="HA CLAUSE 5 Char"/>
    <w:basedOn w:val="DefaultParagraphFont"/>
    <w:link w:val="HACLAUSE5"/>
    <w:uiPriority w:val="99"/>
    <w:locked/>
    <w:rsid w:val="00604CCA"/>
    <w:rPr>
      <w:rFonts w:ascii="Times New Roman" w:eastAsia="Times New Roman" w:hAnsi="Times New Roman" w:cs="Times New Roman"/>
    </w:rPr>
  </w:style>
  <w:style w:type="paragraph" w:customStyle="1" w:styleId="HACLAUSE5">
    <w:name w:val="HA CLAUSE 5"/>
    <w:basedOn w:val="Normal"/>
    <w:link w:val="HACLAUSE5Char"/>
    <w:uiPriority w:val="99"/>
    <w:rsid w:val="00604CCA"/>
    <w:pPr>
      <w:tabs>
        <w:tab w:val="num" w:pos="1702"/>
      </w:tabs>
      <w:spacing w:before="120" w:after="120" w:line="276" w:lineRule="auto"/>
      <w:ind w:left="1702" w:hanging="851"/>
      <w:jc w:val="both"/>
    </w:pPr>
    <w:rPr>
      <w:rFonts w:ascii="Times New Roman" w:eastAsia="Times New Roman" w:hAnsi="Times New Roman" w:cs="Times New Roman"/>
    </w:rPr>
  </w:style>
  <w:style w:type="character" w:customStyle="1" w:styleId="ClauseNoFormatChar">
    <w:name w:val="ClauseNoFormat Char"/>
    <w:basedOn w:val="DefaultParagraphFont"/>
    <w:link w:val="ClauseNoFormat"/>
    <w:uiPriority w:val="99"/>
    <w:locked/>
    <w:rsid w:val="00604CCA"/>
    <w:rPr>
      <w:rFonts w:ascii="Times New Roman" w:eastAsia="Times New Roman" w:hAnsi="Times New Roman" w:cs="Arial"/>
    </w:rPr>
  </w:style>
  <w:style w:type="paragraph" w:customStyle="1" w:styleId="ClauseNoFormat">
    <w:name w:val="ClauseNoFormat"/>
    <w:basedOn w:val="Normal"/>
    <w:link w:val="ClauseNoFormatChar"/>
    <w:uiPriority w:val="99"/>
    <w:qFormat/>
    <w:rsid w:val="00604CCA"/>
    <w:pPr>
      <w:spacing w:before="120" w:after="120" w:line="276" w:lineRule="auto"/>
      <w:ind w:left="851"/>
      <w:jc w:val="both"/>
    </w:pPr>
    <w:rPr>
      <w:rFonts w:ascii="Times New Roman" w:eastAsia="Times New Roman" w:hAnsi="Times New Roman" w:cs="Arial"/>
    </w:rPr>
  </w:style>
  <w:style w:type="paragraph" w:customStyle="1" w:styleId="Clause1">
    <w:name w:val="Clause1"/>
    <w:basedOn w:val="Heading2"/>
    <w:next w:val="NoSpacing"/>
    <w:uiPriority w:val="99"/>
    <w:qFormat/>
    <w:rsid w:val="00604CCA"/>
    <w:pPr>
      <w:keepLines w:val="0"/>
      <w:numPr>
        <w:numId w:val="19"/>
      </w:numPr>
      <w:pBdr>
        <w:bottom w:val="single" w:sz="8" w:space="3" w:color="C0C0C0"/>
      </w:pBdr>
      <w:tabs>
        <w:tab w:val="clear" w:pos="851"/>
        <w:tab w:val="num" w:pos="360"/>
        <w:tab w:val="num" w:pos="1702"/>
      </w:tabs>
      <w:spacing w:before="240" w:after="120" w:line="276" w:lineRule="auto"/>
      <w:ind w:left="0" w:firstLine="0"/>
      <w:jc w:val="both"/>
    </w:pPr>
    <w:rPr>
      <w:rFonts w:ascii="Arial" w:eastAsia="Times New Roman" w:hAnsi="Arial" w:cs="Times New Roman"/>
      <w:b/>
      <w:color w:val="4F6228"/>
      <w:sz w:val="24"/>
      <w:szCs w:val="20"/>
      <w:lang w:eastAsia="en-US"/>
    </w:rPr>
  </w:style>
  <w:style w:type="paragraph" w:customStyle="1" w:styleId="Clause2">
    <w:name w:val="Clause2"/>
    <w:basedOn w:val="Normal"/>
    <w:uiPriority w:val="99"/>
    <w:qFormat/>
    <w:rsid w:val="00604CCA"/>
    <w:pPr>
      <w:keepNext/>
      <w:numPr>
        <w:ilvl w:val="1"/>
        <w:numId w:val="19"/>
      </w:numPr>
      <w:tabs>
        <w:tab w:val="clear" w:pos="851"/>
      </w:tabs>
      <w:spacing w:before="120" w:after="120" w:line="276" w:lineRule="auto"/>
      <w:ind w:left="1800" w:hanging="360"/>
      <w:jc w:val="both"/>
    </w:pPr>
    <w:rPr>
      <w:rFonts w:ascii="Arial" w:eastAsia="Times New Roman" w:hAnsi="Arial" w:cs="Times New Roman"/>
      <w:b/>
      <w:lang w:eastAsia="en-US"/>
    </w:rPr>
  </w:style>
  <w:style w:type="paragraph" w:customStyle="1" w:styleId="Clause3">
    <w:name w:val="Clause3"/>
    <w:basedOn w:val="Normal"/>
    <w:uiPriority w:val="99"/>
    <w:qFormat/>
    <w:rsid w:val="00604CCA"/>
    <w:pPr>
      <w:numPr>
        <w:ilvl w:val="2"/>
        <w:numId w:val="19"/>
      </w:numPr>
      <w:tabs>
        <w:tab w:val="clear" w:pos="851"/>
      </w:tabs>
      <w:spacing w:before="120" w:after="120" w:line="276" w:lineRule="auto"/>
      <w:ind w:left="2520" w:hanging="180"/>
      <w:jc w:val="both"/>
    </w:pPr>
    <w:rPr>
      <w:rFonts w:ascii="Arial" w:eastAsia="Times New Roman" w:hAnsi="Arial" w:cs="Times New Roman"/>
      <w:lang w:eastAsia="en-US"/>
    </w:rPr>
  </w:style>
  <w:style w:type="character" w:customStyle="1" w:styleId="Clause4Char">
    <w:name w:val="Clause4 Char"/>
    <w:basedOn w:val="DefaultParagraphFont"/>
    <w:link w:val="Clause4"/>
    <w:uiPriority w:val="99"/>
    <w:locked/>
    <w:rsid w:val="00604CCA"/>
    <w:rPr>
      <w:rFonts w:ascii="Times New Roman" w:eastAsia="Times New Roman" w:hAnsi="Times New Roman" w:cs="Times New Roman"/>
    </w:rPr>
  </w:style>
  <w:style w:type="paragraph" w:customStyle="1" w:styleId="Clause4">
    <w:name w:val="Clause4"/>
    <w:basedOn w:val="Normal"/>
    <w:link w:val="Clause4Char"/>
    <w:uiPriority w:val="99"/>
    <w:qFormat/>
    <w:rsid w:val="00604CCA"/>
    <w:pPr>
      <w:numPr>
        <w:ilvl w:val="4"/>
        <w:numId w:val="19"/>
      </w:numPr>
      <w:tabs>
        <w:tab w:val="clear" w:pos="1418"/>
      </w:tabs>
      <w:spacing w:before="120" w:after="120" w:line="276" w:lineRule="auto"/>
      <w:ind w:left="3960" w:hanging="360"/>
      <w:jc w:val="both"/>
    </w:pPr>
    <w:rPr>
      <w:rFonts w:ascii="Times New Roman" w:eastAsia="Times New Roman" w:hAnsi="Times New Roman" w:cs="Times New Roman"/>
    </w:rPr>
  </w:style>
  <w:style w:type="character" w:customStyle="1" w:styleId="CCLAUSE5Char">
    <w:name w:val="C CLAUSE 5 Char"/>
    <w:basedOn w:val="DefaultParagraphFont"/>
    <w:link w:val="CCLAUSE5"/>
    <w:uiPriority w:val="99"/>
    <w:locked/>
    <w:rsid w:val="00604CCA"/>
    <w:rPr>
      <w:rFonts w:ascii="Times New Roman" w:eastAsia="Times New Roman" w:hAnsi="Times New Roman" w:cs="Times New Roman"/>
    </w:rPr>
  </w:style>
  <w:style w:type="paragraph" w:customStyle="1" w:styleId="CCLAUSE5">
    <w:name w:val="C CLAUSE 5"/>
    <w:basedOn w:val="Normal"/>
    <w:link w:val="CCLAUSE5Char"/>
    <w:uiPriority w:val="99"/>
    <w:rsid w:val="00604CCA"/>
    <w:pPr>
      <w:tabs>
        <w:tab w:val="num" w:pos="851"/>
        <w:tab w:val="left" w:pos="1985"/>
      </w:tabs>
      <w:spacing w:before="120" w:after="120" w:line="276" w:lineRule="auto"/>
      <w:ind w:left="851" w:hanging="851"/>
      <w:jc w:val="both"/>
    </w:pPr>
    <w:rPr>
      <w:rFonts w:ascii="Times New Roman" w:eastAsia="Times New Roman" w:hAnsi="Times New Roman" w:cs="Times New Roman"/>
    </w:rPr>
  </w:style>
  <w:style w:type="numbering" w:customStyle="1" w:styleId="Style1">
    <w:name w:val="Style1"/>
    <w:rsid w:val="00604CCA"/>
    <w:pPr>
      <w:numPr>
        <w:numId w:val="18"/>
      </w:numPr>
    </w:pPr>
  </w:style>
  <w:style w:type="character" w:customStyle="1" w:styleId="Heading2Char">
    <w:name w:val="Heading 2 Char"/>
    <w:basedOn w:val="DefaultParagraphFont"/>
    <w:link w:val="Heading2"/>
    <w:uiPriority w:val="9"/>
    <w:semiHidden/>
    <w:rsid w:val="00604CC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04CCA"/>
    <w:pPr>
      <w:spacing w:after="0" w:line="240" w:lineRule="auto"/>
    </w:pPr>
  </w:style>
  <w:style w:type="character" w:customStyle="1" w:styleId="ListParagraphChar">
    <w:name w:val="List Paragraph Char"/>
    <w:basedOn w:val="DefaultParagraphFont"/>
    <w:link w:val="ListParagraph"/>
    <w:uiPriority w:val="34"/>
    <w:rsid w:val="005C77BA"/>
  </w:style>
  <w:style w:type="character" w:customStyle="1" w:styleId="Heading1Char">
    <w:name w:val="Heading 1 Char"/>
    <w:basedOn w:val="DefaultParagraphFont"/>
    <w:link w:val="Heading1"/>
    <w:uiPriority w:val="9"/>
    <w:rsid w:val="00101D3D"/>
    <w:rPr>
      <w:rFonts w:ascii="Arial" w:eastAsia="PMingLiU" w:hAnsi="Arial" w:cs="Arial"/>
      <w:b/>
      <w:sz w:val="28"/>
      <w:szCs w:val="20"/>
      <w:lang w:eastAsia="en-US"/>
    </w:rPr>
  </w:style>
  <w:style w:type="character" w:customStyle="1" w:styleId="Heading3Char">
    <w:name w:val="Heading 3 Char"/>
    <w:basedOn w:val="DefaultParagraphFont"/>
    <w:link w:val="Heading3"/>
    <w:uiPriority w:val="9"/>
    <w:rsid w:val="00101D3D"/>
    <w:rPr>
      <w:rFonts w:ascii="Arial" w:eastAsia="PMingLiU" w:hAnsi="Arial" w:cs="Arial"/>
      <w:sz w:val="20"/>
      <w:szCs w:val="20"/>
      <w:lang w:eastAsia="en-US"/>
    </w:rPr>
  </w:style>
  <w:style w:type="character" w:customStyle="1" w:styleId="Heading4Char">
    <w:name w:val="Heading 4 Char"/>
    <w:basedOn w:val="DefaultParagraphFont"/>
    <w:link w:val="Heading4"/>
    <w:uiPriority w:val="9"/>
    <w:rsid w:val="00101D3D"/>
    <w:rPr>
      <w:rFonts w:ascii="Arial" w:eastAsia="PMingLiU" w:hAnsi="Arial" w:cs="Arial"/>
      <w:sz w:val="20"/>
      <w:szCs w:val="20"/>
      <w:lang w:eastAsia="en-US"/>
    </w:rPr>
  </w:style>
  <w:style w:type="character" w:customStyle="1" w:styleId="Heading5Char">
    <w:name w:val="Heading 5 Char"/>
    <w:basedOn w:val="DefaultParagraphFont"/>
    <w:link w:val="Heading5"/>
    <w:uiPriority w:val="9"/>
    <w:rsid w:val="00101D3D"/>
    <w:rPr>
      <w:rFonts w:ascii="Arial" w:eastAsia="PMingLiU" w:hAnsi="Arial" w:cs="Arial"/>
      <w:sz w:val="20"/>
      <w:szCs w:val="20"/>
      <w:lang w:eastAsia="en-US"/>
    </w:rPr>
  </w:style>
  <w:style w:type="character" w:customStyle="1" w:styleId="Heading6Char">
    <w:name w:val="Heading 6 Char"/>
    <w:basedOn w:val="DefaultParagraphFont"/>
    <w:link w:val="Heading6"/>
    <w:uiPriority w:val="9"/>
    <w:rsid w:val="00101D3D"/>
    <w:rPr>
      <w:rFonts w:ascii="Arial" w:eastAsia="PMingLiU" w:hAnsi="Arial" w:cs="Arial"/>
      <w:sz w:val="20"/>
      <w:szCs w:val="20"/>
      <w:lang w:eastAsia="en-US"/>
    </w:rPr>
  </w:style>
  <w:style w:type="character" w:customStyle="1" w:styleId="Heading7Char">
    <w:name w:val="Heading 7 Char"/>
    <w:basedOn w:val="DefaultParagraphFont"/>
    <w:link w:val="Heading7"/>
    <w:uiPriority w:val="9"/>
    <w:rsid w:val="00101D3D"/>
    <w:rPr>
      <w:rFonts w:ascii="Arial" w:eastAsia="PMingLiU" w:hAnsi="Arial" w:cs="Arial"/>
      <w:sz w:val="20"/>
      <w:szCs w:val="20"/>
      <w:lang w:eastAsia="en-US"/>
    </w:rPr>
  </w:style>
  <w:style w:type="character" w:customStyle="1" w:styleId="Heading8Char">
    <w:name w:val="Heading 8 Char"/>
    <w:basedOn w:val="DefaultParagraphFont"/>
    <w:link w:val="Heading8"/>
    <w:uiPriority w:val="9"/>
    <w:rsid w:val="00101D3D"/>
    <w:rPr>
      <w:rFonts w:ascii="Arial" w:eastAsia="PMingLiU" w:hAnsi="Arial" w:cs="Arial"/>
      <w:sz w:val="20"/>
      <w:szCs w:val="20"/>
      <w:lang w:eastAsia="en-US"/>
    </w:rPr>
  </w:style>
  <w:style w:type="character" w:customStyle="1" w:styleId="Heading9Char">
    <w:name w:val="Heading 9 Char"/>
    <w:basedOn w:val="DefaultParagraphFont"/>
    <w:link w:val="Heading9"/>
    <w:uiPriority w:val="9"/>
    <w:rsid w:val="00101D3D"/>
    <w:rPr>
      <w:rFonts w:ascii="Arial" w:eastAsia="PMingLiU" w:hAnsi="Arial" w:cs="Arial"/>
      <w:sz w:val="20"/>
      <w:szCs w:val="20"/>
      <w:lang w:eastAsia="en-US"/>
    </w:rPr>
  </w:style>
  <w:style w:type="paragraph" w:customStyle="1" w:styleId="Indent2">
    <w:name w:val="Indent 2"/>
    <w:basedOn w:val="Normal"/>
    <w:link w:val="Indent2Char"/>
    <w:rsid w:val="00101D3D"/>
    <w:pPr>
      <w:spacing w:after="240" w:line="240" w:lineRule="auto"/>
      <w:ind w:left="737"/>
    </w:pPr>
    <w:rPr>
      <w:rFonts w:ascii="Arial" w:eastAsia="PMingLiU" w:hAnsi="Arial" w:cs="Arial"/>
      <w:sz w:val="20"/>
      <w:szCs w:val="20"/>
      <w:lang w:eastAsia="en-US"/>
    </w:rPr>
  </w:style>
  <w:style w:type="character" w:customStyle="1" w:styleId="Indent2Char">
    <w:name w:val="Indent 2 Char"/>
    <w:link w:val="Indent2"/>
    <w:rsid w:val="00101D3D"/>
    <w:rPr>
      <w:rFonts w:ascii="Arial" w:eastAsia="PMingLiU" w:hAnsi="Arial" w:cs="Arial"/>
      <w:sz w:val="20"/>
      <w:szCs w:val="20"/>
      <w:lang w:eastAsia="en-US"/>
    </w:rPr>
  </w:style>
  <w:style w:type="paragraph" w:customStyle="1" w:styleId="Clause">
    <w:name w:val="Clause"/>
    <w:basedOn w:val="ListNumber"/>
    <w:qFormat/>
    <w:rsid w:val="005B5EEB"/>
    <w:pPr>
      <w:tabs>
        <w:tab w:val="left" w:pos="567"/>
      </w:tabs>
      <w:spacing w:before="180" w:after="180" w:line="288" w:lineRule="auto"/>
      <w:ind w:left="720"/>
    </w:pPr>
    <w:rPr>
      <w:rFonts w:ascii="Tahoma" w:eastAsia="Times New Roman" w:hAnsi="Tahoma" w:cs="Times New Roman"/>
      <w:color w:val="000000"/>
      <w:sz w:val="20"/>
      <w:szCs w:val="20"/>
      <w:lang w:eastAsia="en-US"/>
    </w:rPr>
  </w:style>
  <w:style w:type="paragraph" w:customStyle="1" w:styleId="Clause11">
    <w:name w:val="Clause 1.1"/>
    <w:basedOn w:val="ListNumber2"/>
    <w:qFormat/>
    <w:rsid w:val="005B5EEB"/>
    <w:pPr>
      <w:numPr>
        <w:ilvl w:val="1"/>
        <w:numId w:val="30"/>
      </w:numPr>
      <w:tabs>
        <w:tab w:val="num" w:pos="360"/>
        <w:tab w:val="left" w:pos="567"/>
      </w:tabs>
      <w:spacing w:before="180" w:after="180" w:line="288" w:lineRule="auto"/>
      <w:ind w:left="643" w:hanging="360"/>
      <w:contextualSpacing w:val="0"/>
    </w:pPr>
    <w:rPr>
      <w:rFonts w:ascii="Calibri" w:eastAsia="Times New Roman" w:hAnsi="Calibri" w:cs="Times New Roman"/>
      <w:sz w:val="21"/>
      <w:szCs w:val="20"/>
      <w:lang w:eastAsia="en-US"/>
    </w:rPr>
  </w:style>
  <w:style w:type="numbering" w:customStyle="1" w:styleId="TIClause">
    <w:name w:val="T+I Clause"/>
    <w:uiPriority w:val="99"/>
    <w:rsid w:val="005B5EEB"/>
    <w:pPr>
      <w:numPr>
        <w:numId w:val="33"/>
      </w:numPr>
    </w:pPr>
  </w:style>
  <w:style w:type="paragraph" w:customStyle="1" w:styleId="Clausea">
    <w:name w:val="Clause (a)"/>
    <w:basedOn w:val="ListParagraph"/>
    <w:qFormat/>
    <w:rsid w:val="005B5EEB"/>
    <w:pPr>
      <w:numPr>
        <w:ilvl w:val="2"/>
        <w:numId w:val="30"/>
      </w:numPr>
      <w:tabs>
        <w:tab w:val="num" w:pos="360"/>
      </w:tabs>
      <w:spacing w:before="180" w:after="180" w:line="288" w:lineRule="auto"/>
      <w:ind w:left="720" w:firstLine="0"/>
    </w:pPr>
    <w:rPr>
      <w:rFonts w:ascii="Calibri" w:eastAsia="Times New Roman" w:hAnsi="Calibri" w:cs="Times New Roman"/>
      <w:sz w:val="21"/>
      <w:szCs w:val="20"/>
      <w:lang w:eastAsia="en-US"/>
    </w:rPr>
  </w:style>
  <w:style w:type="paragraph" w:styleId="ListNumber">
    <w:name w:val="List Number"/>
    <w:basedOn w:val="Normal"/>
    <w:uiPriority w:val="99"/>
    <w:semiHidden/>
    <w:unhideWhenUsed/>
    <w:rsid w:val="005B5EEB"/>
    <w:pPr>
      <w:ind w:left="360" w:hanging="360"/>
      <w:contextualSpacing/>
    </w:pPr>
  </w:style>
  <w:style w:type="paragraph" w:styleId="ListNumber2">
    <w:name w:val="List Number 2"/>
    <w:basedOn w:val="Normal"/>
    <w:uiPriority w:val="99"/>
    <w:semiHidden/>
    <w:unhideWhenUsed/>
    <w:rsid w:val="005B5EEB"/>
    <w:pPr>
      <w:ind w:left="360" w:hanging="360"/>
      <w:contextualSpacing/>
    </w:pPr>
  </w:style>
  <w:style w:type="paragraph" w:styleId="BodyText2">
    <w:name w:val="Body Text 2"/>
    <w:basedOn w:val="Normal"/>
    <w:link w:val="BodyText2Char"/>
    <w:rsid w:val="00427FE3"/>
    <w:pPr>
      <w:spacing w:before="240" w:after="0" w:line="240" w:lineRule="auto"/>
      <w:ind w:left="709"/>
    </w:pPr>
    <w:rPr>
      <w:rFonts w:ascii="Arial" w:eastAsia="Times New Roman" w:hAnsi="Arial" w:cs="Times New Roman"/>
      <w:sz w:val="20"/>
      <w:szCs w:val="20"/>
      <w:lang w:eastAsia="en-US"/>
    </w:rPr>
  </w:style>
  <w:style w:type="character" w:customStyle="1" w:styleId="BodyText2Char">
    <w:name w:val="Body Text 2 Char"/>
    <w:basedOn w:val="DefaultParagraphFont"/>
    <w:link w:val="BodyText2"/>
    <w:rsid w:val="00427FE3"/>
    <w:rPr>
      <w:rFonts w:ascii="Arial" w:eastAsia="Times New Roman" w:hAnsi="Arial" w:cs="Times New Roman"/>
      <w:sz w:val="20"/>
      <w:szCs w:val="20"/>
      <w:lang w:eastAsia="en-US"/>
    </w:rPr>
  </w:style>
  <w:style w:type="paragraph" w:customStyle="1" w:styleId="GuideNote">
    <w:name w:val="Guide Note"/>
    <w:basedOn w:val="Normal"/>
    <w:qFormat/>
    <w:rsid w:val="00366F16"/>
    <w:pPr>
      <w:pBdr>
        <w:top w:val="single" w:sz="4" w:space="1" w:color="auto"/>
        <w:left w:val="single" w:sz="4" w:space="4" w:color="auto"/>
        <w:bottom w:val="single" w:sz="4" w:space="1" w:color="auto"/>
        <w:right w:val="single" w:sz="4" w:space="4" w:color="auto"/>
      </w:pBdr>
      <w:shd w:val="pct5" w:color="auto" w:fill="FFFFFF"/>
      <w:spacing w:after="120" w:line="240" w:lineRule="auto"/>
      <w:ind w:left="851" w:right="113"/>
      <w:jc w:val="both"/>
    </w:pPr>
    <w:rPr>
      <w:rFonts w:ascii="Tahoma" w:eastAsia="Times New Roman" w:hAnsi="Tahoma" w:cs="Times New Roman"/>
      <w:sz w:val="16"/>
      <w:lang w:eastAsia="en-AU"/>
    </w:rPr>
  </w:style>
  <w:style w:type="character" w:styleId="FollowedHyperlink">
    <w:name w:val="FollowedHyperlink"/>
    <w:basedOn w:val="DefaultParagraphFont"/>
    <w:uiPriority w:val="99"/>
    <w:semiHidden/>
    <w:unhideWhenUsed/>
    <w:rsid w:val="006F686E"/>
    <w:rPr>
      <w:color w:val="954F72" w:themeColor="followedHyperlink"/>
      <w:u w:val="single"/>
    </w:rPr>
  </w:style>
  <w:style w:type="paragraph" w:styleId="Header">
    <w:name w:val="header"/>
    <w:basedOn w:val="Normal"/>
    <w:link w:val="HeaderChar"/>
    <w:uiPriority w:val="99"/>
    <w:unhideWhenUsed/>
    <w:rsid w:val="004D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5FB"/>
  </w:style>
  <w:style w:type="paragraph" w:styleId="Footer">
    <w:name w:val="footer"/>
    <w:basedOn w:val="Normal"/>
    <w:link w:val="FooterChar"/>
    <w:uiPriority w:val="99"/>
    <w:unhideWhenUsed/>
    <w:rsid w:val="004D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1879">
      <w:bodyDiv w:val="1"/>
      <w:marLeft w:val="0"/>
      <w:marRight w:val="0"/>
      <w:marTop w:val="0"/>
      <w:marBottom w:val="0"/>
      <w:divBdr>
        <w:top w:val="none" w:sz="0" w:space="0" w:color="auto"/>
        <w:left w:val="none" w:sz="0" w:space="0" w:color="auto"/>
        <w:bottom w:val="none" w:sz="0" w:space="0" w:color="auto"/>
        <w:right w:val="none" w:sz="0" w:space="0" w:color="auto"/>
      </w:divBdr>
    </w:div>
    <w:div w:id="740106493">
      <w:bodyDiv w:val="1"/>
      <w:marLeft w:val="0"/>
      <w:marRight w:val="0"/>
      <w:marTop w:val="0"/>
      <w:marBottom w:val="0"/>
      <w:divBdr>
        <w:top w:val="none" w:sz="0" w:space="0" w:color="auto"/>
        <w:left w:val="none" w:sz="0" w:space="0" w:color="auto"/>
        <w:bottom w:val="none" w:sz="0" w:space="0" w:color="auto"/>
        <w:right w:val="none" w:sz="0" w:space="0" w:color="auto"/>
      </w:divBdr>
    </w:div>
    <w:div w:id="1107117637">
      <w:bodyDiv w:val="1"/>
      <w:marLeft w:val="0"/>
      <w:marRight w:val="0"/>
      <w:marTop w:val="0"/>
      <w:marBottom w:val="0"/>
      <w:divBdr>
        <w:top w:val="none" w:sz="0" w:space="0" w:color="auto"/>
        <w:left w:val="none" w:sz="0" w:space="0" w:color="auto"/>
        <w:bottom w:val="none" w:sz="0" w:space="0" w:color="auto"/>
        <w:right w:val="none" w:sz="0" w:space="0" w:color="auto"/>
      </w:divBdr>
    </w:div>
    <w:div w:id="1212644931">
      <w:bodyDiv w:val="1"/>
      <w:marLeft w:val="0"/>
      <w:marRight w:val="0"/>
      <w:marTop w:val="0"/>
      <w:marBottom w:val="0"/>
      <w:divBdr>
        <w:top w:val="none" w:sz="0" w:space="0" w:color="auto"/>
        <w:left w:val="none" w:sz="0" w:space="0" w:color="auto"/>
        <w:bottom w:val="none" w:sz="0" w:space="0" w:color="auto"/>
        <w:right w:val="none" w:sz="0" w:space="0" w:color="auto"/>
      </w:divBdr>
    </w:div>
    <w:div w:id="1340422007">
      <w:bodyDiv w:val="1"/>
      <w:marLeft w:val="0"/>
      <w:marRight w:val="0"/>
      <w:marTop w:val="0"/>
      <w:marBottom w:val="0"/>
      <w:divBdr>
        <w:top w:val="none" w:sz="0" w:space="0" w:color="auto"/>
        <w:left w:val="none" w:sz="0" w:space="0" w:color="auto"/>
        <w:bottom w:val="none" w:sz="0" w:space="0" w:color="auto"/>
        <w:right w:val="none" w:sz="0" w:space="0" w:color="auto"/>
      </w:divBdr>
    </w:div>
    <w:div w:id="1406146649">
      <w:bodyDiv w:val="1"/>
      <w:marLeft w:val="0"/>
      <w:marRight w:val="0"/>
      <w:marTop w:val="0"/>
      <w:marBottom w:val="0"/>
      <w:divBdr>
        <w:top w:val="none" w:sz="0" w:space="0" w:color="auto"/>
        <w:left w:val="none" w:sz="0" w:space="0" w:color="auto"/>
        <w:bottom w:val="none" w:sz="0" w:space="0" w:color="auto"/>
        <w:right w:val="none" w:sz="0" w:space="0" w:color="auto"/>
      </w:divBdr>
    </w:div>
    <w:div w:id="16648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uy.nsw.gov.au/policy-library/policies/aboriginal-procurement-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8C22F9E5ADC44397F7854D529DAB2D" ma:contentTypeVersion="10" ma:contentTypeDescription="Create a new document." ma:contentTypeScope="" ma:versionID="19a184c3f7c773d9df991fe0967ddf85">
  <xsd:schema xmlns:xsd="http://www.w3.org/2001/XMLSchema" xmlns:xs="http://www.w3.org/2001/XMLSchema" xmlns:p="http://schemas.microsoft.com/office/2006/metadata/properties" xmlns:ns3="6b9590f3-315d-40ca-9f16-907ea5d303a8" targetNamespace="http://schemas.microsoft.com/office/2006/metadata/properties" ma:root="true" ma:fieldsID="8dbd4116b015a59f2628a056a7d2da21" ns3:_="">
    <xsd:import namespace="6b9590f3-315d-40ca-9f16-907ea5d30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590f3-315d-40ca-9f16-907ea5d30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E1B90DD48B2F948986F6052BE023A6A" ma:contentTypeVersion="14" ma:contentTypeDescription="Create a new document." ma:contentTypeScope="" ma:versionID="4388e1735a3d788a07772baa2791f67d">
  <xsd:schema xmlns:xsd="http://www.w3.org/2001/XMLSchema" xmlns:xs="http://www.w3.org/2001/XMLSchema" xmlns:p="http://schemas.microsoft.com/office/2006/metadata/properties" xmlns:ns2="67a9f28e-5d67-4927-8486-fef9f6988b10" xmlns:ns3="d5ee3c6c-c58e-42a7-be95-73efa05b055b" targetNamespace="http://schemas.microsoft.com/office/2006/metadata/properties" ma:root="true" ma:fieldsID="722d1c5c43848ef941fa083f6411a456" ns2:_="" ns3:_="">
    <xsd:import namespace="67a9f28e-5d67-4927-8486-fef9f6988b10"/>
    <xsd:import namespace="d5ee3c6c-c58e-42a7-be95-73efa05b05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f28e-5d67-4927-8486-fef9f6988b10"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e3c6c-c58e-42a7-be95-73efa05b05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79A3C-F536-4BC5-932C-25933E8B29FF}">
  <ds:schemaRefs>
    <ds:schemaRef ds:uri="http://schemas.openxmlformats.org/officeDocument/2006/bibliography"/>
  </ds:schemaRefs>
</ds:datastoreItem>
</file>

<file path=customXml/itemProps2.xml><?xml version="1.0" encoding="utf-8"?>
<ds:datastoreItem xmlns:ds="http://schemas.openxmlformats.org/officeDocument/2006/customXml" ds:itemID="{0CC8DE7A-57C1-4336-9840-38B5E1BD2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590f3-315d-40ca-9f16-907ea5d30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B76FF-2028-4F94-AEC6-DC37C7F763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250153-EF5C-4EE3-B57D-9D86A6A90831}">
  <ds:schemaRefs>
    <ds:schemaRef ds:uri="http://schemas.microsoft.com/sharepoint/v3/contenttype/forms"/>
  </ds:schemaRefs>
</ds:datastoreItem>
</file>

<file path=customXml/itemProps5.xml><?xml version="1.0" encoding="utf-8"?>
<ds:datastoreItem xmlns:ds="http://schemas.openxmlformats.org/officeDocument/2006/customXml" ds:itemID="{9A58AD7F-539A-4456-8B69-7393B2C93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f28e-5d67-4927-8486-fef9f6988b10"/>
    <ds:schemaRef ds:uri="d5ee3c6c-c58e-42a7-be95-73efa05b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Frankie Timar</cp:lastModifiedBy>
  <cp:revision>2</cp:revision>
  <dcterms:created xsi:type="dcterms:W3CDTF">2022-05-25T06:02:00Z</dcterms:created>
  <dcterms:modified xsi:type="dcterms:W3CDTF">2022-05-25T06:02:00Z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0x010100DA8C22F9E5ADC44397F7854D529DAB2D</vt:lpwstr>
  </property>
</Properties>
</file>