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770EC" w14:textId="77777777" w:rsidR="00B25430" w:rsidRDefault="00B25430" w:rsidP="00B25430">
      <w:pPr>
        <w:pStyle w:val="Heading1"/>
      </w:pPr>
      <w:bookmarkStart w:id="0" w:name="_Toc20149727"/>
      <w:r>
        <w:t>Appendix B – Assurance process</w:t>
      </w:r>
      <w:bookmarkEnd w:id="0"/>
    </w:p>
    <w:p w14:paraId="07EDC209" w14:textId="4013BE23" w:rsidR="00855480" w:rsidRDefault="00B25430" w:rsidP="00B25430">
      <w:r>
        <w:object w:dxaOrig="15721" w:dyaOrig="10786" w14:anchorId="6706D9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A visual summary of the steps of the Assurance Process, as set out in Parts 3 to 6 of this document." style="width:560.5pt;height:385.5pt" o:ole="">
            <v:imagedata r:id="rId6" o:title=""/>
          </v:shape>
          <o:OLEObject Type="Embed" ProgID="Visio.Drawing.15" ShapeID="_x0000_i1036" DrawAspect="Content" ObjectID="_1662386156" r:id="rId7"/>
        </w:object>
      </w:r>
      <w:bookmarkStart w:id="1" w:name="_GoBack"/>
      <w:bookmarkEnd w:id="1"/>
    </w:p>
    <w:sectPr w:rsidR="00855480" w:rsidSect="00B254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BB258" w14:textId="77777777" w:rsidR="00580574" w:rsidRDefault="00580574" w:rsidP="00B25430">
      <w:pPr>
        <w:spacing w:before="0" w:after="0" w:line="240" w:lineRule="auto"/>
      </w:pPr>
      <w:r>
        <w:separator/>
      </w:r>
    </w:p>
  </w:endnote>
  <w:endnote w:type="continuationSeparator" w:id="0">
    <w:p w14:paraId="6722B356" w14:textId="77777777" w:rsidR="00580574" w:rsidRDefault="00580574" w:rsidP="00B254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3F177" w14:textId="77777777" w:rsidR="00B25430" w:rsidRDefault="00B25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3383E" w14:textId="77777777" w:rsidR="00B25430" w:rsidRDefault="00B254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436C8" w14:textId="77777777" w:rsidR="00B25430" w:rsidRDefault="00B25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9E718" w14:textId="77777777" w:rsidR="00580574" w:rsidRDefault="00580574" w:rsidP="00B25430">
      <w:pPr>
        <w:spacing w:before="0" w:after="0" w:line="240" w:lineRule="auto"/>
      </w:pPr>
      <w:r>
        <w:separator/>
      </w:r>
    </w:p>
  </w:footnote>
  <w:footnote w:type="continuationSeparator" w:id="0">
    <w:p w14:paraId="17F441A4" w14:textId="77777777" w:rsidR="00580574" w:rsidRDefault="00580574" w:rsidP="00B2543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DC287" w14:textId="77777777" w:rsidR="00B25430" w:rsidRDefault="00B25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66FF8" w14:textId="77777777" w:rsidR="00B25430" w:rsidRDefault="00B25430" w:rsidP="00B25430">
    <w:pPr>
      <w:pStyle w:val="Header"/>
      <w:rPr>
        <w:rFonts w:cs="Arial"/>
        <w:b/>
        <w:color w:val="002060"/>
      </w:rPr>
    </w:pPr>
    <w:bookmarkStart w:id="2" w:name="_Hlk17971228"/>
    <w:bookmarkStart w:id="3" w:name="_Hlk17971229"/>
    <w:bookmarkStart w:id="4" w:name="_Hlk17971230"/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48326AB7" wp14:editId="5DA445B3">
          <wp:simplePos x="0" y="0"/>
          <wp:positionH relativeFrom="margin">
            <wp:align>center</wp:align>
          </wp:positionH>
          <wp:positionV relativeFrom="paragraph">
            <wp:posOffset>-328930</wp:posOffset>
          </wp:positionV>
          <wp:extent cx="665480" cy="719455"/>
          <wp:effectExtent l="0" t="0" r="1270" b="4445"/>
          <wp:wrapTight wrapText="bothSides">
            <wp:wrapPolygon edited="0">
              <wp:start x="0" y="0"/>
              <wp:lineTo x="0" y="21162"/>
              <wp:lineTo x="21023" y="21162"/>
              <wp:lineTo x="21023" y="0"/>
              <wp:lineTo x="0" y="0"/>
            </wp:wrapPolygon>
          </wp:wrapTight>
          <wp:docPr id="4" name="image1.jpeg" descr="This document summarises the elements of the Assurance Process in a diagram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38"/>
                  <a:stretch/>
                </pic:blipFill>
                <pic:spPr bwMode="auto">
                  <a:xfrm>
                    <a:off x="0" y="0"/>
                    <a:ext cx="665480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color w:val="002060"/>
      </w:rPr>
      <w:t xml:space="preserve">Assurance Process for Construction Procurement </w:t>
    </w:r>
  </w:p>
  <w:bookmarkEnd w:id="2"/>
  <w:bookmarkEnd w:id="3"/>
  <w:bookmarkEnd w:id="4"/>
  <w:p w14:paraId="51239BB4" w14:textId="77777777" w:rsidR="00B25430" w:rsidRDefault="00B254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6F703" w14:textId="77777777" w:rsidR="00B25430" w:rsidRDefault="00B254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30"/>
    <w:rsid w:val="004C15F4"/>
    <w:rsid w:val="00580574"/>
    <w:rsid w:val="00855480"/>
    <w:rsid w:val="00B25430"/>
    <w:rsid w:val="00DD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BCA9"/>
  <w15:chartTrackingRefBased/>
  <w15:docId w15:val="{1F69A739-18BB-43B0-B576-25D1B035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430"/>
    <w:pPr>
      <w:spacing w:before="120" w:after="120" w:line="260" w:lineRule="atLeas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430"/>
    <w:pPr>
      <w:keepNext/>
      <w:spacing w:before="240" w:line="240" w:lineRule="auto"/>
      <w:outlineLvl w:val="0"/>
    </w:pPr>
    <w:rPr>
      <w:color w:val="002664"/>
      <w:sz w:val="4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430"/>
    <w:rPr>
      <w:rFonts w:ascii="Arial" w:hAnsi="Arial"/>
      <w:color w:val="002664"/>
      <w:sz w:val="40"/>
      <w:szCs w:val="60"/>
    </w:rPr>
  </w:style>
  <w:style w:type="paragraph" w:styleId="Header">
    <w:name w:val="header"/>
    <w:basedOn w:val="Normal"/>
    <w:link w:val="HeaderChar"/>
    <w:uiPriority w:val="99"/>
    <w:unhideWhenUsed/>
    <w:rsid w:val="00B2543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43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2543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43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Lateisha Peachey</dc:creator>
  <cp:keywords/>
  <dc:description/>
  <cp:lastModifiedBy>Lateisha Peachey</cp:lastModifiedBy>
  <cp:revision>2</cp:revision>
  <dcterms:created xsi:type="dcterms:W3CDTF">2020-09-21T10:54:00Z</dcterms:created>
  <dcterms:modified xsi:type="dcterms:W3CDTF">2020-09-23T07:09:00Z</dcterms:modified>
</cp:coreProperties>
</file>