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E677" w14:textId="35424177" w:rsidR="003018CE" w:rsidRDefault="003018CE" w:rsidP="003018CE">
      <w:pPr>
        <w:pStyle w:val="Heading10"/>
      </w:pPr>
      <w:r w:rsidRPr="005E1E09">
        <w:t>NSW Government procurement template</w:t>
      </w:r>
    </w:p>
    <w:p w14:paraId="64A051B7" w14:textId="77777777" w:rsidR="005F297B" w:rsidRDefault="005F297B" w:rsidP="005F297B">
      <w:pPr>
        <w:pStyle w:val="Heading10"/>
      </w:pPr>
    </w:p>
    <w:tbl>
      <w:tblPr>
        <w:tblStyle w:val="Style1"/>
        <w:tblW w:w="0" w:type="auto"/>
        <w:tblLook w:val="04A0" w:firstRow="1" w:lastRow="0" w:firstColumn="1" w:lastColumn="0" w:noHBand="0" w:noVBand="1"/>
      </w:tblPr>
      <w:tblGrid>
        <w:gridCol w:w="2459"/>
        <w:gridCol w:w="7735"/>
      </w:tblGrid>
      <w:tr w:rsidR="005F297B" w14:paraId="252FBD0D" w14:textId="77777777" w:rsidTr="009B77B3">
        <w:tc>
          <w:tcPr>
            <w:tcW w:w="2459" w:type="dxa"/>
          </w:tcPr>
          <w:p w14:paraId="756BD7E2" w14:textId="77777777" w:rsidR="005F297B" w:rsidRDefault="005F297B" w:rsidP="009B77B3">
            <w:pPr>
              <w:pStyle w:val="BodyText"/>
            </w:pPr>
            <w:r>
              <w:t>Title</w:t>
            </w:r>
          </w:p>
        </w:tc>
        <w:tc>
          <w:tcPr>
            <w:tcW w:w="7735" w:type="dxa"/>
          </w:tcPr>
          <w:p w14:paraId="4545E35A" w14:textId="34E59B06" w:rsidR="005F297B" w:rsidRDefault="005F297B" w:rsidP="009B77B3">
            <w:pPr>
              <w:pStyle w:val="BodyText"/>
            </w:pPr>
            <w:r>
              <w:t xml:space="preserve">Addendum to </w:t>
            </w:r>
            <w:r w:rsidR="00531014">
              <w:t xml:space="preserve">Opportunity </w:t>
            </w:r>
            <w:r w:rsidR="00E213CF">
              <w:t>(RFx)</w:t>
            </w:r>
          </w:p>
        </w:tc>
      </w:tr>
      <w:tr w:rsidR="005F297B" w14:paraId="67055AAA" w14:textId="77777777" w:rsidTr="009B77B3">
        <w:tc>
          <w:tcPr>
            <w:tcW w:w="2459" w:type="dxa"/>
          </w:tcPr>
          <w:p w14:paraId="33746EE5" w14:textId="77777777" w:rsidR="005F297B" w:rsidRDefault="005F297B" w:rsidP="009B77B3">
            <w:pPr>
              <w:pStyle w:val="BodyText"/>
            </w:pPr>
            <w:r>
              <w:t>Owner</w:t>
            </w:r>
          </w:p>
        </w:tc>
        <w:tc>
          <w:tcPr>
            <w:tcW w:w="7735" w:type="dxa"/>
          </w:tcPr>
          <w:p w14:paraId="14CF127F" w14:textId="77777777" w:rsidR="005F297B" w:rsidRDefault="005F297B" w:rsidP="009B77B3">
            <w:pPr>
              <w:pStyle w:val="BodyText"/>
            </w:pPr>
            <w:r w:rsidRPr="0054738A">
              <w:t xml:space="preserve">NSW Procurement, </w:t>
            </w:r>
            <w:hyperlink r:id="rId11" w:history="1">
              <w:r w:rsidRPr="003F6EC7">
                <w:rPr>
                  <w:rStyle w:val="Hyperlink"/>
                  <w:color w:val="014DCA" w:themeColor="accent3" w:themeShade="BF"/>
                </w:rPr>
                <w:t>Capability &amp; Governance</w:t>
              </w:r>
            </w:hyperlink>
            <w:r>
              <w:rPr>
                <w:rStyle w:val="FootnoteReference"/>
              </w:rPr>
              <w:footnoteReference w:id="2"/>
            </w:r>
          </w:p>
        </w:tc>
      </w:tr>
      <w:tr w:rsidR="005F297B" w14:paraId="52D548A5" w14:textId="77777777" w:rsidTr="009B77B3">
        <w:tc>
          <w:tcPr>
            <w:tcW w:w="2459" w:type="dxa"/>
          </w:tcPr>
          <w:p w14:paraId="5374255E" w14:textId="77777777" w:rsidR="005F297B" w:rsidRDefault="005F297B" w:rsidP="009B77B3">
            <w:pPr>
              <w:pStyle w:val="BodyText"/>
            </w:pPr>
            <w:r>
              <w:t>Location</w:t>
            </w:r>
          </w:p>
        </w:tc>
        <w:tc>
          <w:tcPr>
            <w:tcW w:w="7735" w:type="dxa"/>
          </w:tcPr>
          <w:p w14:paraId="29CA596C" w14:textId="77777777" w:rsidR="005F297B" w:rsidRDefault="005F297B" w:rsidP="009B77B3">
            <w:pPr>
              <w:pStyle w:val="BodyText"/>
            </w:pPr>
            <w:r w:rsidRPr="0054738A">
              <w:t>buy NSW</w:t>
            </w:r>
          </w:p>
        </w:tc>
      </w:tr>
    </w:tbl>
    <w:p w14:paraId="5B50B58F" w14:textId="77777777" w:rsidR="005F297B" w:rsidRDefault="005F297B" w:rsidP="005F297B">
      <w:pPr>
        <w:pStyle w:val="BodyText"/>
      </w:pPr>
    </w:p>
    <w:tbl>
      <w:tblPr>
        <w:tblStyle w:val="ListTable3-Accent2"/>
        <w:tblpPr w:leftFromText="180" w:rightFromText="180" w:vertAnchor="text" w:horzAnchor="margin" w:tblpY="97"/>
        <w:tblW w:w="5000" w:type="pct"/>
        <w:tblLook w:val="04A0" w:firstRow="1" w:lastRow="0" w:firstColumn="1" w:lastColumn="0" w:noHBand="0" w:noVBand="1"/>
      </w:tblPr>
      <w:tblGrid>
        <w:gridCol w:w="10194"/>
      </w:tblGrid>
      <w:tr w:rsidR="005F297B" w:rsidRPr="007673EB" w14:paraId="367591F5" w14:textId="77777777" w:rsidTr="009B77B3">
        <w:trPr>
          <w:cnfStyle w:val="100000000000" w:firstRow="1" w:lastRow="0" w:firstColumn="0" w:lastColumn="0" w:oddVBand="0" w:evenVBand="0" w:oddHBand="0" w:evenHBand="0" w:firstRowFirstColumn="0" w:firstRowLastColumn="0" w:lastRowFirstColumn="0" w:lastRowLastColumn="0"/>
          <w:trHeight w:val="1671"/>
        </w:trPr>
        <w:tc>
          <w:tcPr>
            <w:cnfStyle w:val="001000000100" w:firstRow="0" w:lastRow="0" w:firstColumn="1" w:lastColumn="0" w:oddVBand="0" w:evenVBand="0" w:oddHBand="0" w:evenHBand="0" w:firstRowFirstColumn="1" w:firstRowLastColumn="0" w:lastRowFirstColumn="0" w:lastRowLastColumn="0"/>
            <w:tcW w:w="5000" w:type="pct"/>
          </w:tcPr>
          <w:p w14:paraId="42522410" w14:textId="38ED1531" w:rsidR="005F297B" w:rsidRDefault="005F297B" w:rsidP="009B77B3">
            <w:pPr>
              <w:pStyle w:val="BodyText"/>
            </w:pPr>
            <w:r w:rsidRPr="00E02AA4">
              <w:rPr>
                <w:b w:val="0"/>
                <w:bCs w:val="0"/>
              </w:rPr>
              <w:t>Th</w:t>
            </w:r>
            <w:r>
              <w:rPr>
                <w:b w:val="0"/>
                <w:bCs w:val="0"/>
              </w:rPr>
              <w:t xml:space="preserve">is template is </w:t>
            </w:r>
            <w:r w:rsidRPr="00E02AA4">
              <w:rPr>
                <w:b w:val="0"/>
                <w:bCs w:val="0"/>
              </w:rPr>
              <w:t xml:space="preserve">used </w:t>
            </w:r>
            <w:r w:rsidRPr="002A0E88">
              <w:rPr>
                <w:b w:val="0"/>
                <w:bCs w:val="0"/>
              </w:rPr>
              <w:t xml:space="preserve">to formally update or clarify the </w:t>
            </w:r>
            <w:r w:rsidR="00231454">
              <w:rPr>
                <w:b w:val="0"/>
                <w:bCs w:val="0"/>
              </w:rPr>
              <w:t xml:space="preserve">Opportunity </w:t>
            </w:r>
            <w:r w:rsidRPr="002A0E88">
              <w:rPr>
                <w:b w:val="0"/>
                <w:bCs w:val="0"/>
              </w:rPr>
              <w:t xml:space="preserve">after it has been issued, while ensuring all suppliers receive the same information. </w:t>
            </w:r>
          </w:p>
          <w:p w14:paraId="643E4FFA" w14:textId="77777777" w:rsidR="005F297B" w:rsidRPr="00AC0E37" w:rsidRDefault="005F297B" w:rsidP="009B77B3">
            <w:pPr>
              <w:pStyle w:val="ListBullet"/>
              <w:rPr>
                <w:b w:val="0"/>
                <w:bCs w:val="0"/>
              </w:rPr>
            </w:pPr>
            <w:r w:rsidRPr="00AC0E37">
              <w:rPr>
                <w:b w:val="0"/>
                <w:bCs w:val="0"/>
              </w:rPr>
              <w:t>This document is a guide only. Any approach to market should be structured around the specific project objectives of the procurement.</w:t>
            </w:r>
          </w:p>
          <w:p w14:paraId="458F25AD" w14:textId="77777777" w:rsidR="005F297B" w:rsidRPr="00D96D30" w:rsidRDefault="005F297B" w:rsidP="009B77B3">
            <w:pPr>
              <w:pStyle w:val="ListBullet"/>
              <w:rPr>
                <w:b w:val="0"/>
                <w:bCs w:val="0"/>
              </w:rPr>
            </w:pPr>
            <w:r w:rsidRPr="00D96D30">
              <w:rPr>
                <w:b w:val="0"/>
                <w:bCs w:val="0"/>
              </w:rPr>
              <w:t>If you’re buying on behalf of a NSW Government agency, you must check whether there’s an agency specific template you need to use.</w:t>
            </w:r>
          </w:p>
          <w:p w14:paraId="1FA5415B" w14:textId="77777777" w:rsidR="005F297B" w:rsidRPr="00D96D30" w:rsidRDefault="005F297B" w:rsidP="009B77B3">
            <w:pPr>
              <w:pStyle w:val="ListBullet"/>
              <w:rPr>
                <w:b w:val="0"/>
                <w:bCs w:val="0"/>
              </w:rPr>
            </w:pPr>
            <w:r w:rsidRPr="00D96D30">
              <w:rPr>
                <w:b w:val="0"/>
                <w:bCs w:val="0"/>
              </w:rPr>
              <w:t xml:space="preserve">User instructions and guide notes are provided to assist users in preparing this document, such as formulating text in accordance with their project; and retaining or deleting optional clauses as applicable. </w:t>
            </w:r>
            <w:r w:rsidRPr="00796E47">
              <w:rPr>
                <w:color w:val="8A0000"/>
              </w:rPr>
              <w:t>All user instructions and guide notes including this cover page should be deleted after they have been considered/completed</w:t>
            </w:r>
            <w:r w:rsidRPr="00D96D30">
              <w:t>.</w:t>
            </w:r>
            <w:r w:rsidRPr="00D96D30">
              <w:rPr>
                <w:b w:val="0"/>
                <w:bCs w:val="0"/>
              </w:rPr>
              <w:t xml:space="preserve"> </w:t>
            </w:r>
          </w:p>
          <w:p w14:paraId="21C8FBEE" w14:textId="77777777" w:rsidR="005F297B" w:rsidRPr="00D96D30" w:rsidRDefault="005F297B" w:rsidP="009B77B3">
            <w:pPr>
              <w:pStyle w:val="ListBullet"/>
            </w:pPr>
            <w:r w:rsidRPr="00D96D30">
              <w:rPr>
                <w:b w:val="0"/>
                <w:bCs w:val="0"/>
              </w:rPr>
              <w:t>Contents page and page numbers may need to be updated.</w:t>
            </w:r>
          </w:p>
        </w:tc>
      </w:tr>
    </w:tbl>
    <w:p w14:paraId="576D3C32" w14:textId="2F3E8B43" w:rsidR="005F297B" w:rsidRDefault="005F297B" w:rsidP="005F297B">
      <w:pPr>
        <w:pStyle w:val="Heading20"/>
      </w:pPr>
      <w:bookmarkStart w:id="0" w:name="_Toc229656149"/>
      <w:r>
        <w:t>Modification log</w:t>
      </w:r>
      <w:bookmarkEnd w:id="0"/>
    </w:p>
    <w:tbl>
      <w:tblPr>
        <w:tblStyle w:val="Style1"/>
        <w:tblW w:w="0" w:type="auto"/>
        <w:tblLook w:val="04A0" w:firstRow="1" w:lastRow="0" w:firstColumn="1" w:lastColumn="0" w:noHBand="0" w:noVBand="1"/>
      </w:tblPr>
      <w:tblGrid>
        <w:gridCol w:w="2417"/>
        <w:gridCol w:w="7777"/>
      </w:tblGrid>
      <w:tr w:rsidR="005F297B" w14:paraId="34194C5C" w14:textId="77777777" w:rsidTr="009B77B3">
        <w:tc>
          <w:tcPr>
            <w:tcW w:w="2417" w:type="dxa"/>
          </w:tcPr>
          <w:p w14:paraId="14AB1BFD" w14:textId="77777777" w:rsidR="005F297B" w:rsidRDefault="005F297B" w:rsidP="009B77B3">
            <w:pPr>
              <w:pStyle w:val="BodyText"/>
            </w:pPr>
            <w:r>
              <w:t>Last modified</w:t>
            </w:r>
          </w:p>
        </w:tc>
        <w:tc>
          <w:tcPr>
            <w:tcW w:w="7777" w:type="dxa"/>
          </w:tcPr>
          <w:p w14:paraId="035D79E1" w14:textId="5FC09BD2" w:rsidR="005F297B" w:rsidRDefault="005F297B" w:rsidP="009B77B3">
            <w:pPr>
              <w:pStyle w:val="BodyText"/>
            </w:pPr>
            <w:r>
              <w:t xml:space="preserve">1 </w:t>
            </w:r>
            <w:r w:rsidR="00231454">
              <w:t xml:space="preserve">June </w:t>
            </w:r>
            <w:r>
              <w:t>2026</w:t>
            </w:r>
          </w:p>
        </w:tc>
      </w:tr>
      <w:tr w:rsidR="005F297B" w14:paraId="252D0EF1" w14:textId="77777777" w:rsidTr="009B77B3">
        <w:tc>
          <w:tcPr>
            <w:tcW w:w="2417" w:type="dxa"/>
          </w:tcPr>
          <w:p w14:paraId="499331EC" w14:textId="77777777" w:rsidR="005F297B" w:rsidRDefault="005F297B" w:rsidP="009B77B3">
            <w:pPr>
              <w:pStyle w:val="BodyText"/>
            </w:pPr>
            <w:r>
              <w:t xml:space="preserve">Version </w:t>
            </w:r>
          </w:p>
        </w:tc>
        <w:tc>
          <w:tcPr>
            <w:tcW w:w="7777" w:type="dxa"/>
          </w:tcPr>
          <w:p w14:paraId="2EEF1608" w14:textId="77777777" w:rsidR="005F297B" w:rsidRDefault="005F297B" w:rsidP="009B77B3">
            <w:pPr>
              <w:pStyle w:val="BodyText"/>
            </w:pPr>
            <w:r>
              <w:t>1.0</w:t>
            </w:r>
          </w:p>
        </w:tc>
      </w:tr>
      <w:tr w:rsidR="005F297B" w14:paraId="489234AF" w14:textId="77777777" w:rsidTr="009B77B3">
        <w:tc>
          <w:tcPr>
            <w:tcW w:w="2417" w:type="dxa"/>
          </w:tcPr>
          <w:p w14:paraId="4CA30BD1" w14:textId="77777777" w:rsidR="005F297B" w:rsidRDefault="005F297B" w:rsidP="009B77B3">
            <w:pPr>
              <w:pStyle w:val="BodyText"/>
            </w:pPr>
            <w:r>
              <w:t>Modified by</w:t>
            </w:r>
          </w:p>
        </w:tc>
        <w:tc>
          <w:tcPr>
            <w:tcW w:w="7777" w:type="dxa"/>
          </w:tcPr>
          <w:p w14:paraId="260929B8" w14:textId="77777777" w:rsidR="005F297B" w:rsidRDefault="005F297B" w:rsidP="009B77B3">
            <w:pPr>
              <w:pStyle w:val="BodyText"/>
            </w:pPr>
            <w:r>
              <w:t>Capability &amp; Governance</w:t>
            </w:r>
          </w:p>
        </w:tc>
      </w:tr>
      <w:tr w:rsidR="005F297B" w14:paraId="1BB94D8D" w14:textId="77777777" w:rsidTr="005F297B">
        <w:trPr>
          <w:trHeight w:val="567"/>
        </w:trPr>
        <w:tc>
          <w:tcPr>
            <w:tcW w:w="2417" w:type="dxa"/>
          </w:tcPr>
          <w:p w14:paraId="2BFC0A4C" w14:textId="77777777" w:rsidR="005F297B" w:rsidRDefault="005F297B" w:rsidP="009B77B3">
            <w:pPr>
              <w:pStyle w:val="BodyText"/>
            </w:pPr>
            <w:r>
              <w:t>Modifications made</w:t>
            </w:r>
          </w:p>
        </w:tc>
        <w:tc>
          <w:tcPr>
            <w:tcW w:w="7777" w:type="dxa"/>
          </w:tcPr>
          <w:p w14:paraId="7F23CE96" w14:textId="77777777" w:rsidR="005F297B" w:rsidRDefault="005F297B" w:rsidP="009B77B3">
            <w:pPr>
              <w:pStyle w:val="BodyText"/>
            </w:pPr>
            <w:r>
              <w:t>New template applied</w:t>
            </w:r>
          </w:p>
        </w:tc>
      </w:tr>
      <w:tr w:rsidR="005F297B" w14:paraId="664E2073" w14:textId="77777777" w:rsidTr="009B77B3">
        <w:tc>
          <w:tcPr>
            <w:tcW w:w="2417" w:type="dxa"/>
          </w:tcPr>
          <w:p w14:paraId="2EE0D3D8" w14:textId="77777777" w:rsidR="005F297B" w:rsidRDefault="005F297B" w:rsidP="009B77B3">
            <w:pPr>
              <w:pStyle w:val="BodyText"/>
            </w:pPr>
            <w:r>
              <w:t>Accessibility</w:t>
            </w:r>
          </w:p>
        </w:tc>
        <w:tc>
          <w:tcPr>
            <w:tcW w:w="7777" w:type="dxa"/>
          </w:tcPr>
          <w:p w14:paraId="022BD319" w14:textId="77777777" w:rsidR="005F297B" w:rsidRDefault="005F297B" w:rsidP="009B77B3">
            <w:pPr>
              <w:pStyle w:val="BodyText"/>
            </w:pPr>
            <w:r>
              <w:t>Checked</w:t>
            </w:r>
          </w:p>
        </w:tc>
      </w:tr>
    </w:tbl>
    <w:p w14:paraId="5E3FC8B9" w14:textId="77777777" w:rsidR="005F297B" w:rsidRPr="005E1E09" w:rsidRDefault="005F297B" w:rsidP="005F297B">
      <w:pPr>
        <w:pStyle w:val="BodyText"/>
        <w:sectPr w:rsidR="005F297B" w:rsidRPr="005E1E09" w:rsidSect="005F297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851" w:bottom="851" w:left="851" w:header="397" w:footer="454" w:gutter="0"/>
          <w:pgNumType w:start="2"/>
          <w:cols w:space="708"/>
          <w:titlePg/>
          <w:docGrid w:linePitch="360"/>
        </w:sectPr>
      </w:pPr>
    </w:p>
    <w:p w14:paraId="46BA4C5B" w14:textId="77777777" w:rsidR="003018CE" w:rsidRDefault="003018CE" w:rsidP="003018CE">
      <w:pPr>
        <w:pStyle w:val="BodyText"/>
      </w:pPr>
    </w:p>
    <w:p w14:paraId="571962D4" w14:textId="77777777" w:rsidR="005F297B" w:rsidRPr="005E1E09" w:rsidRDefault="005F297B" w:rsidP="003018CE">
      <w:pPr>
        <w:pStyle w:val="BodyText"/>
      </w:pPr>
    </w:p>
    <w:p w14:paraId="3F5A89EA" w14:textId="77777777" w:rsidR="00117467" w:rsidRDefault="00117467" w:rsidP="003018CE">
      <w:pPr>
        <w:pStyle w:val="BodyText"/>
        <w:spacing w:line="300" w:lineRule="auto"/>
      </w:pPr>
    </w:p>
    <w:p w14:paraId="6552F935" w14:textId="77777777" w:rsidR="003018CE" w:rsidRPr="004B2BD1" w:rsidRDefault="003018CE" w:rsidP="003018CE">
      <w:pPr>
        <w:pStyle w:val="BodyText"/>
      </w:pPr>
    </w:p>
    <w:p w14:paraId="7D9BE9BB" w14:textId="77777777" w:rsidR="001E598F" w:rsidRDefault="001E598F" w:rsidP="00E731A0">
      <w:pPr>
        <w:pStyle w:val="TitleTintBox"/>
        <w:sectPr w:rsidR="001E598F" w:rsidSect="00F215C1">
          <w:footerReference w:type="default" r:id="rId18"/>
          <w:footerReference w:type="first" r:id="rId19"/>
          <w:type w:val="continuous"/>
          <w:pgSz w:w="11906" w:h="16838" w:code="9"/>
          <w:pgMar w:top="855" w:right="851" w:bottom="1701" w:left="851" w:header="397" w:footer="454" w:gutter="0"/>
          <w:cols w:space="708"/>
          <w:titlePg/>
          <w:docGrid w:linePitch="360"/>
        </w:sectPr>
      </w:pPr>
    </w:p>
    <w:p w14:paraId="70B048C2" w14:textId="097D3652" w:rsidR="003808AF" w:rsidRPr="00D83B58" w:rsidRDefault="004D39A3" w:rsidP="003808AF">
      <w:pPr>
        <w:pStyle w:val="Title"/>
      </w:pPr>
      <w:sdt>
        <w:sdtPr>
          <w:alias w:val="Title"/>
          <w:tag w:val="Title"/>
          <w:id w:val="1794941306"/>
          <w:placeholder>
            <w:docPart w:val="8DA9AE804858344EBF49E6E91CE2B43F"/>
          </w:placeholder>
          <w:dataBinding w:prefixMappings="xmlns:ns0='http://purl.org/dc/elements/1.1/' xmlns:ns1='http://schemas.openxmlformats.org/package/2006/metadata/core-properties' " w:xpath="/ns1:coreProperties[1]/ns0:title[1]" w:storeItemID="{6C3C8BC8-F283-45AE-878A-BAB7291924A1}"/>
          <w:text/>
        </w:sdtPr>
        <w:sdtEndPr/>
        <w:sdtContent>
          <w:r w:rsidR="005F297B">
            <w:t xml:space="preserve">Addendum to </w:t>
          </w:r>
          <w:r w:rsidR="00531014">
            <w:t>Opportunity</w:t>
          </w:r>
        </w:sdtContent>
      </w:sdt>
      <w:r w:rsidR="003808AF" w:rsidRPr="00D83B58">
        <w:t xml:space="preserve"> </w:t>
      </w:r>
      <w:r w:rsidR="00E213CF">
        <w:t>(RFx)</w:t>
      </w:r>
    </w:p>
    <w:p w14:paraId="11285EA8" w14:textId="77777777" w:rsidR="007B2400" w:rsidRDefault="007B2400" w:rsidP="007B2400">
      <w:pPr>
        <w:pStyle w:val="Date"/>
      </w:pPr>
    </w:p>
    <w:p w14:paraId="54C417D1" w14:textId="77777777" w:rsidR="007B2400" w:rsidRDefault="007B2400" w:rsidP="007B2400">
      <w:pPr>
        <w:pStyle w:val="BodyText"/>
      </w:pPr>
    </w:p>
    <w:tbl>
      <w:tblPr>
        <w:tblStyle w:val="TableGrid"/>
        <w:tblW w:w="0" w:type="auto"/>
        <w:tblLook w:val="04A0" w:firstRow="1" w:lastRow="0" w:firstColumn="1" w:lastColumn="0" w:noHBand="0" w:noVBand="1"/>
      </w:tblPr>
      <w:tblGrid>
        <w:gridCol w:w="2459"/>
        <w:gridCol w:w="7735"/>
      </w:tblGrid>
      <w:tr w:rsidR="005F297B" w:rsidRPr="005F297B" w14:paraId="2022D651" w14:textId="77777777" w:rsidTr="009B77B3">
        <w:tc>
          <w:tcPr>
            <w:tcW w:w="2459" w:type="dxa"/>
          </w:tcPr>
          <w:p w14:paraId="59211336" w14:textId="77777777" w:rsidR="005F297B" w:rsidRPr="005F297B" w:rsidRDefault="005F297B" w:rsidP="005F297B">
            <w:pPr>
              <w:pStyle w:val="BodyText"/>
            </w:pPr>
            <w:r w:rsidRPr="005F297B">
              <w:t>RFx</w:t>
            </w:r>
          </w:p>
        </w:tc>
        <w:tc>
          <w:tcPr>
            <w:tcW w:w="7735" w:type="dxa"/>
          </w:tcPr>
          <w:p w14:paraId="64EAD60E" w14:textId="77777777" w:rsidR="005F297B" w:rsidRPr="005F297B" w:rsidRDefault="005F297B" w:rsidP="005F297B">
            <w:pPr>
              <w:pStyle w:val="BodyText"/>
            </w:pPr>
            <w:r w:rsidRPr="005F297B">
              <w:t>[Number] – [Name]</w:t>
            </w:r>
          </w:p>
        </w:tc>
      </w:tr>
      <w:tr w:rsidR="005F297B" w:rsidRPr="005F297B" w14:paraId="6E2B2D68" w14:textId="77777777" w:rsidTr="009B77B3">
        <w:tc>
          <w:tcPr>
            <w:tcW w:w="2459" w:type="dxa"/>
          </w:tcPr>
          <w:p w14:paraId="7384A53C" w14:textId="0833E65C" w:rsidR="005F297B" w:rsidRPr="005F297B" w:rsidRDefault="005F297B" w:rsidP="005F297B">
            <w:pPr>
              <w:pStyle w:val="BodyText"/>
            </w:pPr>
            <w:r>
              <w:t>Addendum number</w:t>
            </w:r>
          </w:p>
        </w:tc>
        <w:tc>
          <w:tcPr>
            <w:tcW w:w="7735" w:type="dxa"/>
          </w:tcPr>
          <w:p w14:paraId="42C3D766" w14:textId="77777777" w:rsidR="005F297B" w:rsidRPr="005F297B" w:rsidRDefault="005F297B" w:rsidP="005F297B">
            <w:pPr>
              <w:pStyle w:val="BodyText"/>
            </w:pPr>
          </w:p>
        </w:tc>
      </w:tr>
      <w:tr w:rsidR="005F297B" w:rsidRPr="005F297B" w14:paraId="2F902C35" w14:textId="77777777" w:rsidTr="009B77B3">
        <w:tc>
          <w:tcPr>
            <w:tcW w:w="2459" w:type="dxa"/>
          </w:tcPr>
          <w:p w14:paraId="0979E852" w14:textId="77777777" w:rsidR="005F297B" w:rsidRPr="005F297B" w:rsidRDefault="005F297B" w:rsidP="005F297B">
            <w:pPr>
              <w:pStyle w:val="BodyText"/>
            </w:pPr>
            <w:r w:rsidRPr="005F297B">
              <w:t>Document number</w:t>
            </w:r>
          </w:p>
        </w:tc>
        <w:tc>
          <w:tcPr>
            <w:tcW w:w="7735" w:type="dxa"/>
          </w:tcPr>
          <w:p w14:paraId="24D236E1" w14:textId="77777777" w:rsidR="005F297B" w:rsidRPr="005F297B" w:rsidRDefault="005F297B" w:rsidP="005F297B">
            <w:pPr>
              <w:pStyle w:val="BodyText"/>
            </w:pPr>
            <w:r w:rsidRPr="005F297B">
              <w:t>[Record Number]</w:t>
            </w:r>
          </w:p>
        </w:tc>
      </w:tr>
      <w:tr w:rsidR="005F297B" w:rsidRPr="005F297B" w14:paraId="5EBC608D" w14:textId="77777777" w:rsidTr="009B77B3">
        <w:tc>
          <w:tcPr>
            <w:tcW w:w="2459" w:type="dxa"/>
          </w:tcPr>
          <w:p w14:paraId="1C8DF492" w14:textId="2BCD43EF" w:rsidR="005F297B" w:rsidRPr="005F297B" w:rsidRDefault="005F297B" w:rsidP="005F297B">
            <w:pPr>
              <w:pStyle w:val="BodyText"/>
            </w:pPr>
            <w:r>
              <w:t>Issue date</w:t>
            </w:r>
          </w:p>
        </w:tc>
        <w:tc>
          <w:tcPr>
            <w:tcW w:w="7735" w:type="dxa"/>
          </w:tcPr>
          <w:p w14:paraId="0CEC4269" w14:textId="77777777" w:rsidR="005F297B" w:rsidRPr="005F297B" w:rsidRDefault="005F297B" w:rsidP="005F297B">
            <w:pPr>
              <w:pStyle w:val="BodyText"/>
            </w:pPr>
          </w:p>
        </w:tc>
      </w:tr>
    </w:tbl>
    <w:p w14:paraId="12907CCF" w14:textId="77777777" w:rsidR="005F297B" w:rsidRDefault="005F297B" w:rsidP="007B2400">
      <w:pPr>
        <w:pStyle w:val="BodyText"/>
      </w:pPr>
    </w:p>
    <w:p w14:paraId="05D46358" w14:textId="77777777" w:rsidR="005F297B" w:rsidRDefault="005F297B" w:rsidP="005F297B">
      <w:pPr>
        <w:pStyle w:val="Heading3"/>
      </w:pPr>
      <w:r w:rsidRPr="0067799E">
        <w:t>Attention all invited respondents</w:t>
      </w:r>
    </w:p>
    <w:p w14:paraId="3FF3D4AD" w14:textId="77777777" w:rsidR="005F297B" w:rsidRPr="005F297B" w:rsidRDefault="005F297B" w:rsidP="005F297B">
      <w:pPr>
        <w:pStyle w:val="Heading3"/>
        <w:rPr>
          <w:color w:val="C00000"/>
        </w:rPr>
      </w:pPr>
      <w:r w:rsidRPr="005F297B">
        <w:rPr>
          <w:color w:val="C00000"/>
        </w:rPr>
        <w:t xml:space="preserve">[Insert title of information/clarification/variation] : </w:t>
      </w:r>
    </w:p>
    <w:p w14:paraId="0832C30C" w14:textId="77777777" w:rsidR="005F297B" w:rsidRPr="006E408F" w:rsidRDefault="005F297B" w:rsidP="005F297B">
      <w:pPr>
        <w:pBdr>
          <w:top w:val="single" w:sz="12" w:space="1" w:color="auto"/>
        </w:pBdr>
        <w:rPr>
          <w:rFonts w:cs="Arial"/>
          <w:b/>
        </w:rPr>
      </w:pPr>
    </w:p>
    <w:p w14:paraId="1E7160CE" w14:textId="5BAAEA1F" w:rsidR="005F297B" w:rsidRDefault="005F297B" w:rsidP="005F297B">
      <w:pPr>
        <w:pStyle w:val="OFSBodyText"/>
      </w:pPr>
      <w:r w:rsidRPr="0067799E">
        <w:t xml:space="preserve">Insert additional information/clarification/variations to </w:t>
      </w:r>
      <w:r w:rsidR="00231454">
        <w:t>the Opportunity</w:t>
      </w:r>
      <w:r w:rsidRPr="0067799E">
        <w:t>.</w:t>
      </w:r>
    </w:p>
    <w:p w14:paraId="2C2CBC5B" w14:textId="5C6DD778" w:rsidR="005F297B" w:rsidRPr="005F297B" w:rsidRDefault="005F297B" w:rsidP="005F297B">
      <w:pPr>
        <w:pStyle w:val="OFSBodyText"/>
        <w:rPr>
          <w:rStyle w:val="OFSItalicEmphasis"/>
          <w:i w:val="0"/>
          <w:color w:val="C00000"/>
        </w:rPr>
      </w:pPr>
      <w:r w:rsidRPr="005F297B">
        <w:rPr>
          <w:color w:val="C00000"/>
        </w:rPr>
        <w:t>[</w:t>
      </w:r>
      <w:r w:rsidRPr="005F297B">
        <w:rPr>
          <w:rStyle w:val="OFSItalicEmphasis"/>
          <w:i w:val="0"/>
          <w:color w:val="C00000"/>
        </w:rPr>
        <w:t xml:space="preserve">Guide Note: Addenda which impact on the ability of respondents to submit their response should be issued with any extension of time which is considered reasonable. Any addendum issued in the last week of the </w:t>
      </w:r>
      <w:r w:rsidR="00FB1140">
        <w:rPr>
          <w:rStyle w:val="OFSItalicEmphasis"/>
          <w:i w:val="0"/>
          <w:color w:val="C00000"/>
        </w:rPr>
        <w:t xml:space="preserve">Opportunity </w:t>
      </w:r>
      <w:r w:rsidRPr="005F297B">
        <w:rPr>
          <w:rStyle w:val="OFSItalicEmphasis"/>
          <w:i w:val="0"/>
          <w:color w:val="C00000"/>
        </w:rPr>
        <w:t>period should only be issued with the agreement of the relevant Category Management Director, otherwise an extension of time must be granted.</w:t>
      </w:r>
    </w:p>
    <w:p w14:paraId="4B42C8E6" w14:textId="5C8D12F2" w:rsidR="005F297B" w:rsidRDefault="005F297B" w:rsidP="005F297B">
      <w:pPr>
        <w:pStyle w:val="OFSBodyText"/>
        <w:rPr>
          <w:color w:val="C00000"/>
        </w:rPr>
      </w:pPr>
      <w:r w:rsidRPr="005F297B">
        <w:rPr>
          <w:rStyle w:val="OFSItalicEmphasis"/>
          <w:i w:val="0"/>
          <w:color w:val="C00000"/>
        </w:rPr>
        <w:t>All addendums must be loaded and distributed to respondents via the buy NSW Tenders system.</w:t>
      </w:r>
      <w:r w:rsidRPr="005F297B">
        <w:rPr>
          <w:color w:val="C00000"/>
        </w:rPr>
        <w:t>]</w:t>
      </w:r>
    </w:p>
    <w:p w14:paraId="1359E161" w14:textId="77777777" w:rsidR="005F297B" w:rsidRDefault="005F297B" w:rsidP="005F297B">
      <w:pPr>
        <w:pStyle w:val="OFSBodyText"/>
        <w:rPr>
          <w:color w:val="C00000"/>
        </w:rPr>
      </w:pPr>
    </w:p>
    <w:p w14:paraId="6E32EA27" w14:textId="77777777" w:rsidR="005F297B" w:rsidRDefault="005F297B" w:rsidP="005F297B">
      <w:pPr>
        <w:pStyle w:val="OFSBodyText"/>
        <w:rPr>
          <w:color w:val="C00000"/>
        </w:rPr>
      </w:pPr>
    </w:p>
    <w:p w14:paraId="48D52F57" w14:textId="77777777" w:rsidR="005F297B" w:rsidRDefault="005F297B" w:rsidP="005F297B">
      <w:pPr>
        <w:pStyle w:val="OFSBodyText"/>
        <w:rPr>
          <w:color w:val="C00000"/>
        </w:rPr>
      </w:pPr>
    </w:p>
    <w:p w14:paraId="7065F869" w14:textId="77777777" w:rsidR="005F297B" w:rsidRDefault="005F297B" w:rsidP="005F297B">
      <w:pPr>
        <w:pStyle w:val="OFSBodyText"/>
        <w:rPr>
          <w:color w:val="C00000"/>
        </w:rPr>
      </w:pPr>
    </w:p>
    <w:p w14:paraId="425A71BB" w14:textId="77777777" w:rsidR="005F297B" w:rsidRPr="00042811" w:rsidRDefault="005F297B" w:rsidP="005F297B">
      <w:pPr>
        <w:pStyle w:val="OFSBodyText"/>
      </w:pPr>
      <w:r w:rsidRPr="00943FF8">
        <w:rPr>
          <w:lang w:eastAsia="en-AU"/>
        </w:rPr>
        <w:t xml:space="preserve">Should you have any enquiries, please contact </w:t>
      </w:r>
      <w:r w:rsidRPr="005F297B">
        <w:rPr>
          <w:color w:val="C00000"/>
          <w:lang w:eastAsia="en-AU"/>
        </w:rPr>
        <w:t xml:space="preserve">[Name] </w:t>
      </w:r>
      <w:r w:rsidRPr="00943FF8">
        <w:rPr>
          <w:lang w:eastAsia="en-AU"/>
        </w:rPr>
        <w:t xml:space="preserve">on telephone (02) </w:t>
      </w:r>
      <w:r w:rsidRPr="005F297B">
        <w:rPr>
          <w:color w:val="C00000"/>
          <w:lang w:eastAsia="en-AU"/>
        </w:rPr>
        <w:t xml:space="preserve">[XXXX XXXX] </w:t>
      </w:r>
      <w:r w:rsidRPr="00943FF8">
        <w:rPr>
          <w:lang w:eastAsia="en-AU"/>
        </w:rPr>
        <w:t xml:space="preserve">or email </w:t>
      </w:r>
      <w:r w:rsidRPr="005F297B">
        <w:rPr>
          <w:color w:val="C00000"/>
          <w:lang w:eastAsia="en-AU"/>
        </w:rPr>
        <w:t>[email address]</w:t>
      </w:r>
      <w:r w:rsidRPr="00943FF8">
        <w:rPr>
          <w:lang w:eastAsia="en-AU"/>
        </w:rPr>
        <w:t>.</w:t>
      </w:r>
    </w:p>
    <w:p w14:paraId="6F634465" w14:textId="77777777" w:rsidR="005F297B" w:rsidRPr="005F297B" w:rsidRDefault="005F297B" w:rsidP="005F297B">
      <w:pPr>
        <w:pStyle w:val="OFSBodyText"/>
        <w:rPr>
          <w:color w:val="C00000"/>
        </w:rPr>
      </w:pPr>
    </w:p>
    <w:sectPr w:rsidR="005F297B" w:rsidRPr="005F297B" w:rsidSect="00BE3DB1">
      <w:headerReference w:type="default" r:id="rId20"/>
      <w:headerReference w:type="first" r:id="rId21"/>
      <w:pgSz w:w="11906" w:h="16838" w:code="9"/>
      <w:pgMar w:top="2129" w:right="851" w:bottom="170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1DDF" w14:textId="77777777" w:rsidR="004D39A3" w:rsidRDefault="004D39A3" w:rsidP="00921FD3">
      <w:r>
        <w:separator/>
      </w:r>
    </w:p>
  </w:endnote>
  <w:endnote w:type="continuationSeparator" w:id="0">
    <w:p w14:paraId="2C4180CA" w14:textId="77777777" w:rsidR="004D39A3" w:rsidRDefault="004D39A3" w:rsidP="00921FD3">
      <w:r>
        <w:continuationSeparator/>
      </w:r>
    </w:p>
  </w:endnote>
  <w:endnote w:type="continuationNotice" w:id="1">
    <w:p w14:paraId="7847A1E8" w14:textId="77777777" w:rsidR="004D39A3" w:rsidRDefault="004D3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A14E" w14:textId="77777777" w:rsidR="005F297B" w:rsidRDefault="005F2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ED53" w14:textId="77777777" w:rsidR="005F297B" w:rsidRDefault="005F2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0BB5" w14:textId="77777777" w:rsidR="005F297B" w:rsidRPr="008F0B7B" w:rsidRDefault="005F297B" w:rsidP="00EC105F">
    <w:pPr>
      <w:pStyle w:val="HeaderFooterSensitivityLabelSpace"/>
    </w:pPr>
  </w:p>
  <w:p w14:paraId="52FFC857" w14:textId="1FB671BB" w:rsidR="005F297B" w:rsidRPr="000C2807" w:rsidRDefault="004D39A3" w:rsidP="00EC105F">
    <w:pPr>
      <w:pStyle w:val="Footer"/>
    </w:pPr>
    <w:sdt>
      <w:sdtPr>
        <w:alias w:val="Title"/>
        <w:tag w:val="Title"/>
        <w:id w:val="-725763173"/>
        <w:dataBinding w:prefixMappings="xmlns:ns0='http://purl.org/dc/elements/1.1/' xmlns:ns1='http://schemas.openxmlformats.org/package/2006/metadata/core-properties' " w:xpath="/ns1:coreProperties[1]/ns0:title[1]" w:storeItemID="{6C3C8BC8-F283-45AE-878A-BAB7291924A1}"/>
        <w:text/>
      </w:sdtPr>
      <w:sdtEndPr/>
      <w:sdtContent>
        <w:r w:rsidR="00531014">
          <w:t>Addendum to Opportunity</w:t>
        </w:r>
      </w:sdtContent>
    </w:sdt>
    <w:r w:rsidR="005F297B">
      <w:ptab w:relativeTo="margin" w:alignment="right" w:leader="none"/>
    </w:r>
    <w:r w:rsidR="005F297B" w:rsidRPr="0004413C">
      <w:fldChar w:fldCharType="begin"/>
    </w:r>
    <w:r w:rsidR="005F297B" w:rsidRPr="0004413C">
      <w:instrText xml:space="preserve"> PAGE   \* MERGEFORMAT </w:instrText>
    </w:r>
    <w:r w:rsidR="005F297B" w:rsidRPr="0004413C">
      <w:fldChar w:fldCharType="separate"/>
    </w:r>
    <w:r w:rsidR="005F297B">
      <w:t>3</w:t>
    </w:r>
    <w:r w:rsidR="005F297B" w:rsidRPr="0004413C">
      <w:fldChar w:fldCharType="end"/>
    </w:r>
  </w:p>
  <w:p w14:paraId="39B5842D" w14:textId="77777777" w:rsidR="005F297B" w:rsidRDefault="005F297B" w:rsidP="004640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2793" w14:textId="77777777" w:rsidR="005F3C7E" w:rsidRPr="000C2807" w:rsidRDefault="005F3C7E" w:rsidP="005F3C7E">
    <w:pPr>
      <w:pStyle w:val="Footerwhiteline"/>
    </w:pPr>
  </w:p>
  <w:p w14:paraId="0E272652" w14:textId="77777777" w:rsidR="004F4880" w:rsidRPr="00C44E6C" w:rsidRDefault="00AA57D6" w:rsidP="00C44E6C">
    <w:pPr>
      <w:pStyle w:val="Footer"/>
    </w:pPr>
    <w:r w:rsidRPr="00C44E6C">
      <w:ptab w:relativeTo="margin" w:alignment="right" w:leader="none"/>
    </w:r>
    <w:r w:rsidRPr="00C44E6C">
      <w:fldChar w:fldCharType="begin"/>
    </w:r>
    <w:r w:rsidRPr="00C44E6C">
      <w:instrText xml:space="preserve"> PAGE   \* MERGEFORMAT </w:instrText>
    </w:r>
    <w:r w:rsidRPr="00C44E6C">
      <w:fldChar w:fldCharType="separate"/>
    </w:r>
    <w:r w:rsidR="000A4E4F">
      <w:rPr>
        <w:noProof/>
      </w:rPr>
      <w:t>2</w:t>
    </w:r>
    <w:r w:rsidRPr="00C44E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C161" w14:textId="77777777" w:rsidR="005F3C7E" w:rsidRPr="000C2807" w:rsidRDefault="005F3C7E" w:rsidP="005F3C7E">
    <w:pPr>
      <w:pStyle w:val="Footerwhiteline"/>
    </w:pPr>
  </w:p>
  <w:p w14:paraId="079E5945" w14:textId="65F07149" w:rsidR="004F043F" w:rsidRPr="00AA57D6" w:rsidRDefault="002E7121" w:rsidP="00C44E6C">
    <w:pPr>
      <w:pStyle w:val="Footer"/>
    </w:pPr>
    <w:r w:rsidRPr="00AA57D6">
      <w:ptab w:relativeTo="margin" w:alignment="right" w:leader="none"/>
    </w:r>
    <w:r w:rsidR="005F297B">
      <w:fldChar w:fldCharType="begin"/>
    </w:r>
    <w:r w:rsidR="005F297B">
      <w:instrText xml:space="preserve"> PAGE   \* MERGEFORMAT </w:instrText>
    </w:r>
    <w:r w:rsidR="005F297B">
      <w:fldChar w:fldCharType="separate"/>
    </w:r>
    <w:r w:rsidR="005F297B">
      <w:rPr>
        <w:noProof/>
      </w:rPr>
      <w:t>3</w:t>
    </w:r>
    <w:r w:rsidR="005F29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95AD" w14:textId="77777777" w:rsidR="004D39A3" w:rsidRDefault="004D39A3" w:rsidP="00921FD3">
      <w:r>
        <w:separator/>
      </w:r>
    </w:p>
  </w:footnote>
  <w:footnote w:type="continuationSeparator" w:id="0">
    <w:p w14:paraId="6F8892D6" w14:textId="77777777" w:rsidR="004D39A3" w:rsidRDefault="004D39A3" w:rsidP="00921FD3">
      <w:r>
        <w:continuationSeparator/>
      </w:r>
    </w:p>
  </w:footnote>
  <w:footnote w:type="continuationNotice" w:id="1">
    <w:p w14:paraId="7B077387" w14:textId="77777777" w:rsidR="004D39A3" w:rsidRDefault="004D39A3"/>
  </w:footnote>
  <w:footnote w:id="2">
    <w:p w14:paraId="50045618" w14:textId="77777777" w:rsidR="005F297B" w:rsidRPr="00961B58" w:rsidRDefault="005F297B" w:rsidP="005F297B">
      <w:pPr>
        <w:pStyle w:val="FootnoteText"/>
        <w:rPr>
          <w:lang w:val="en-US"/>
        </w:rPr>
      </w:pPr>
      <w:r>
        <w:rPr>
          <w:rStyle w:val="FootnoteReference"/>
        </w:rPr>
        <w:footnoteRef/>
      </w:r>
      <w:r>
        <w:t xml:space="preserve"> </w:t>
      </w:r>
      <w:r w:rsidRPr="00961B58">
        <w:rPr>
          <w:sz w:val="16"/>
          <w:szCs w:val="16"/>
        </w:rPr>
        <w:t>mailto:buy.nsw@customerservice.nsw.gov.au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6770" w14:textId="77777777" w:rsidR="005F297B" w:rsidRDefault="005F2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D0FB" w14:textId="77777777" w:rsidR="005F297B" w:rsidRDefault="005F2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BE58" w14:textId="77777777" w:rsidR="005F297B" w:rsidRDefault="005F297B" w:rsidP="0055273C">
    <w:pPr>
      <w:pStyle w:val="Header"/>
    </w:pPr>
  </w:p>
  <w:p w14:paraId="13FE17D4" w14:textId="77777777" w:rsidR="005F297B" w:rsidRPr="00B41FC1" w:rsidRDefault="005F297B" w:rsidP="00552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B7B6" w14:textId="77777777" w:rsidR="002437F6" w:rsidRDefault="002437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A84D" w14:textId="77777777" w:rsidR="004D745B" w:rsidRPr="00B41FC1" w:rsidRDefault="004D745B" w:rsidP="004D745B">
    <w:pPr>
      <w:pStyle w:val="HeaderFooterSensitivityLabelSpace"/>
    </w:pPr>
    <w:r>
      <w:rPr>
        <w:noProof/>
      </w:rPr>
      <mc:AlternateContent>
        <mc:Choice Requires="wps">
          <w:drawing>
            <wp:anchor distT="0" distB="0" distL="114300" distR="114300" simplePos="0" relativeHeight="251659264" behindDoc="1" locked="0" layoutInCell="1" allowOverlap="1" wp14:anchorId="3415EBC1" wp14:editId="4802204E">
              <wp:simplePos x="0" y="0"/>
              <wp:positionH relativeFrom="page">
                <wp:posOffset>0</wp:posOffset>
              </wp:positionH>
              <wp:positionV relativeFrom="page">
                <wp:posOffset>-1</wp:posOffset>
              </wp:positionV>
              <wp:extent cx="7559675" cy="1391055"/>
              <wp:effectExtent l="0" t="0" r="0" b="6350"/>
              <wp:wrapNone/>
              <wp:docPr id="69680123" name="Rectangle 69680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9105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38B9" id="Rectangle 69680123" o:spid="_x0000_s1026" alt="&quot;&quot;" style="position:absolute;margin-left:0;margin-top:0;width:595.25pt;height:10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" fillcolor="#002664 [3214]" stroked="f" strokeweight="1pt">
              <w10:wrap anchorx="page" anchory="page"/>
            </v:rect>
          </w:pict>
        </mc:Fallback>
      </mc:AlternateContent>
    </w:r>
    <w:r w:rsidRPr="001E598F">
      <w:rPr>
        <w:noProof/>
        <w:color w:val="FFFFFF" w:themeColor="background1"/>
      </w:rPr>
      <w:drawing>
        <wp:anchor distT="0" distB="0" distL="114300" distR="114300" simplePos="0" relativeHeight="251660288" behindDoc="0" locked="0" layoutInCell="1" allowOverlap="1" wp14:anchorId="149E3E55" wp14:editId="15CA0F3C">
          <wp:simplePos x="0" y="0"/>
          <wp:positionH relativeFrom="margin">
            <wp:posOffset>6085245</wp:posOffset>
          </wp:positionH>
          <wp:positionV relativeFrom="page">
            <wp:posOffset>265147</wp:posOffset>
          </wp:positionV>
          <wp:extent cx="662305" cy="719455"/>
          <wp:effectExtent l="0" t="0" r="0" b="4445"/>
          <wp:wrapSquare wrapText="bothSides"/>
          <wp:docPr id="1884907144" name="Picture 1884907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23389" name="Picture 20560233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305" cy="719455"/>
                  </a:xfrm>
                  <a:prstGeom prst="rect">
                    <a:avLst/>
                  </a:prstGeom>
                </pic:spPr>
              </pic:pic>
            </a:graphicData>
          </a:graphic>
          <wp14:sizeRelH relativeFrom="margin">
            <wp14:pctWidth>0</wp14:pctWidth>
          </wp14:sizeRelH>
          <wp14:sizeRelV relativeFrom="margin">
            <wp14:pctHeight>0</wp14:pctHeight>
          </wp14:sizeRelV>
        </wp:anchor>
      </w:drawing>
    </w:r>
  </w:p>
  <w:p w14:paraId="5B8262D2" w14:textId="77777777" w:rsidR="004D745B" w:rsidRPr="00B41FC1" w:rsidRDefault="004D745B" w:rsidP="004D745B">
    <w:pPr>
      <w:pStyle w:val="HeaderFooterSensitivityLabelSpace"/>
    </w:pPr>
    <w:r>
      <w:rPr>
        <w:noProof/>
      </w:rPr>
      <mc:AlternateContent>
        <mc:Choice Requires="wps">
          <w:drawing>
            <wp:anchor distT="0" distB="0" distL="114300" distR="114300" simplePos="0" relativeHeight="251661312" behindDoc="1" locked="0" layoutInCell="1" allowOverlap="1" wp14:anchorId="03B727CC" wp14:editId="247E7D06">
              <wp:simplePos x="0" y="0"/>
              <wp:positionH relativeFrom="page">
                <wp:posOffset>0</wp:posOffset>
              </wp:positionH>
              <wp:positionV relativeFrom="page">
                <wp:posOffset>1313234</wp:posOffset>
              </wp:positionV>
              <wp:extent cx="7559675" cy="1060315"/>
              <wp:effectExtent l="0" t="0" r="0" b="0"/>
              <wp:wrapNone/>
              <wp:docPr id="56977751" name="Rectangle 56977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03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CAB78" id="Rectangle 56977751" o:spid="_x0000_s1026" alt="&quot;&quot;" style="position:absolute;margin-left:0;margin-top:103.4pt;width:595.25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" fillcolor="#cbedfd [3205]" stroked="f" strokeweight="1pt">
              <w10:wrap anchorx="page" anchory="page"/>
            </v:rect>
          </w:pict>
        </mc:Fallback>
      </mc:AlternateContent>
    </w:r>
  </w:p>
  <w:p w14:paraId="56743288" w14:textId="77777777" w:rsidR="003018CE" w:rsidRPr="001E598F" w:rsidRDefault="003018CE" w:rsidP="003E5CA8">
    <w:pPr>
      <w:pStyle w:val="DescriptororNameSmall"/>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5DA140FE"/>
    <w:multiLevelType w:val="multilevel"/>
    <w:tmpl w:val="D1068A2E"/>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num w:numId="1" w16cid:durableId="1014111271">
    <w:abstractNumId w:val="4"/>
  </w:num>
  <w:num w:numId="2" w16cid:durableId="1248920277">
    <w:abstractNumId w:val="5"/>
  </w:num>
  <w:num w:numId="3" w16cid:durableId="1581334181">
    <w:abstractNumId w:val="3"/>
  </w:num>
  <w:num w:numId="4" w16cid:durableId="266039778">
    <w:abstractNumId w:val="0"/>
  </w:num>
  <w:num w:numId="5" w16cid:durableId="911885904">
    <w:abstractNumId w:val="2"/>
  </w:num>
  <w:num w:numId="6" w16cid:durableId="1749766679">
    <w:abstractNumId w:val="1"/>
  </w:num>
  <w:num w:numId="7" w16cid:durableId="611321568">
    <w:abstractNumId w:val="1"/>
    <w:lvlOverride w:ilvl="0">
      <w:startOverride w:val="1"/>
    </w:lvlOverride>
  </w:num>
  <w:num w:numId="8" w16cid:durableId="1425303668">
    <w:abstractNumId w:val="0"/>
    <w:lvlOverride w:ilvl="0">
      <w:startOverride w:val="1"/>
    </w:lvlOverride>
  </w:num>
  <w:num w:numId="9" w16cid:durableId="1911964241">
    <w:abstractNumId w:val="2"/>
    <w:lvlOverride w:ilvl="0">
      <w:startOverride w:val="1"/>
    </w:lvlOverride>
  </w:num>
  <w:num w:numId="10" w16cid:durableId="1212762974">
    <w:abstractNumId w:val="4"/>
  </w:num>
  <w:num w:numId="11" w16cid:durableId="1391882132">
    <w:abstractNumId w:val="1"/>
  </w:num>
  <w:num w:numId="12" w16cid:durableId="1661620191">
    <w:abstractNumId w:val="5"/>
  </w:num>
  <w:num w:numId="13" w16cid:durableId="150875460">
    <w:abstractNumId w:val="3"/>
  </w:num>
  <w:num w:numId="14" w16cid:durableId="1073628785">
    <w:abstractNumId w:val="0"/>
  </w:num>
  <w:num w:numId="15" w16cid:durableId="284167526">
    <w:abstractNumId w:val="2"/>
  </w:num>
  <w:num w:numId="16" w16cid:durableId="1582989083">
    <w:abstractNumId w:val="5"/>
  </w:num>
  <w:num w:numId="17" w16cid:durableId="382296474">
    <w:abstractNumId w:val="3"/>
  </w:num>
  <w:num w:numId="18" w16cid:durableId="1719281410">
    <w:abstractNumId w:val="4"/>
  </w:num>
  <w:num w:numId="19" w16cid:durableId="1105227021">
    <w:abstractNumId w:val="0"/>
  </w:num>
  <w:num w:numId="20" w16cid:durableId="549728175">
    <w:abstractNumId w:val="2"/>
  </w:num>
  <w:num w:numId="21" w16cid:durableId="759327760">
    <w:abstractNumId w:val="1"/>
  </w:num>
  <w:num w:numId="22" w16cid:durableId="140075681">
    <w:abstractNumId w:val="4"/>
    <w:lvlOverride w:ilvl="0">
      <w:startOverride w:val="1"/>
    </w:lvlOverride>
  </w:num>
  <w:num w:numId="23" w16cid:durableId="589002617">
    <w:abstractNumId w:val="5"/>
    <w:lvlOverride w:ilvl="0">
      <w:startOverride w:val="1"/>
    </w:lvlOverride>
  </w:num>
  <w:num w:numId="24" w16cid:durableId="1556312896">
    <w:abstractNumId w:val="3"/>
    <w:lvlOverride w:ilvl="0">
      <w:startOverride w:val="1"/>
    </w:lvlOverride>
  </w:num>
  <w:num w:numId="25" w16cid:durableId="913513815">
    <w:abstractNumId w:val="5"/>
  </w:num>
  <w:num w:numId="26" w16cid:durableId="539711213">
    <w:abstractNumId w:val="3"/>
  </w:num>
  <w:num w:numId="27" w16cid:durableId="434136824">
    <w:abstractNumId w:val="4"/>
  </w:num>
  <w:num w:numId="28" w16cid:durableId="1038816629">
    <w:abstractNumId w:val="0"/>
  </w:num>
  <w:num w:numId="29" w16cid:durableId="47995186">
    <w:abstractNumId w:val="2"/>
  </w:num>
  <w:num w:numId="30" w16cid:durableId="1065373968">
    <w:abstractNumId w:val="1"/>
  </w:num>
  <w:num w:numId="31" w16cid:durableId="1631128407">
    <w:abstractNumId w:val="5"/>
  </w:num>
  <w:num w:numId="32" w16cid:durableId="173500493">
    <w:abstractNumId w:val="3"/>
  </w:num>
  <w:num w:numId="33" w16cid:durableId="1082724343">
    <w:abstractNumId w:val="4"/>
  </w:num>
  <w:num w:numId="34" w16cid:durableId="1301493470">
    <w:abstractNumId w:val="0"/>
  </w:num>
  <w:num w:numId="35" w16cid:durableId="918752296">
    <w:abstractNumId w:val="2"/>
  </w:num>
  <w:num w:numId="36" w16cid:durableId="1677263027">
    <w:abstractNumId w:val="1"/>
  </w:num>
  <w:num w:numId="37" w16cid:durableId="1563828435">
    <w:abstractNumId w:val="4"/>
  </w:num>
  <w:num w:numId="38" w16cid:durableId="904950865">
    <w:abstractNumId w:val="1"/>
  </w:num>
  <w:num w:numId="39" w16cid:durableId="59771150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ListTable3-Accent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7E"/>
    <w:rsid w:val="00002C93"/>
    <w:rsid w:val="000100A3"/>
    <w:rsid w:val="000207C0"/>
    <w:rsid w:val="00024EAB"/>
    <w:rsid w:val="00030C2E"/>
    <w:rsid w:val="000319D3"/>
    <w:rsid w:val="000369F8"/>
    <w:rsid w:val="00046ACD"/>
    <w:rsid w:val="00052533"/>
    <w:rsid w:val="0005359F"/>
    <w:rsid w:val="00055BBF"/>
    <w:rsid w:val="00075193"/>
    <w:rsid w:val="00076C3E"/>
    <w:rsid w:val="00081FBB"/>
    <w:rsid w:val="00090890"/>
    <w:rsid w:val="000A4E4F"/>
    <w:rsid w:val="000B440B"/>
    <w:rsid w:val="000B71C1"/>
    <w:rsid w:val="000C5D52"/>
    <w:rsid w:val="000D1B21"/>
    <w:rsid w:val="000D5CAC"/>
    <w:rsid w:val="000D6B77"/>
    <w:rsid w:val="000E0434"/>
    <w:rsid w:val="000E76A1"/>
    <w:rsid w:val="0010057F"/>
    <w:rsid w:val="001015E2"/>
    <w:rsid w:val="00101AD6"/>
    <w:rsid w:val="00104277"/>
    <w:rsid w:val="001106A0"/>
    <w:rsid w:val="00111775"/>
    <w:rsid w:val="00117467"/>
    <w:rsid w:val="001215FB"/>
    <w:rsid w:val="0013204F"/>
    <w:rsid w:val="0013421B"/>
    <w:rsid w:val="0014157C"/>
    <w:rsid w:val="001419CE"/>
    <w:rsid w:val="001476EF"/>
    <w:rsid w:val="00150CAE"/>
    <w:rsid w:val="001728CA"/>
    <w:rsid w:val="001A628B"/>
    <w:rsid w:val="001B1209"/>
    <w:rsid w:val="001C13BF"/>
    <w:rsid w:val="001D050B"/>
    <w:rsid w:val="001D4C98"/>
    <w:rsid w:val="001D7397"/>
    <w:rsid w:val="001D754D"/>
    <w:rsid w:val="001E04AA"/>
    <w:rsid w:val="001E0611"/>
    <w:rsid w:val="001E0762"/>
    <w:rsid w:val="001E56D5"/>
    <w:rsid w:val="001E598F"/>
    <w:rsid w:val="001F422F"/>
    <w:rsid w:val="00200494"/>
    <w:rsid w:val="00214BFA"/>
    <w:rsid w:val="00216B6C"/>
    <w:rsid w:val="00217365"/>
    <w:rsid w:val="0022483C"/>
    <w:rsid w:val="00224DDA"/>
    <w:rsid w:val="00231454"/>
    <w:rsid w:val="00233115"/>
    <w:rsid w:val="0023605E"/>
    <w:rsid w:val="002409AB"/>
    <w:rsid w:val="002437F6"/>
    <w:rsid w:val="0024645A"/>
    <w:rsid w:val="00250404"/>
    <w:rsid w:val="00271F9E"/>
    <w:rsid w:val="0027645B"/>
    <w:rsid w:val="00281335"/>
    <w:rsid w:val="00292BCE"/>
    <w:rsid w:val="002B230E"/>
    <w:rsid w:val="002B46E3"/>
    <w:rsid w:val="002B7ECB"/>
    <w:rsid w:val="002C3FB9"/>
    <w:rsid w:val="002D06D6"/>
    <w:rsid w:val="002E2D98"/>
    <w:rsid w:val="002E34BF"/>
    <w:rsid w:val="002E7121"/>
    <w:rsid w:val="002F7AC0"/>
    <w:rsid w:val="003004B4"/>
    <w:rsid w:val="003018CE"/>
    <w:rsid w:val="003050D2"/>
    <w:rsid w:val="00305D69"/>
    <w:rsid w:val="00320A84"/>
    <w:rsid w:val="00324C7F"/>
    <w:rsid w:val="00340CA0"/>
    <w:rsid w:val="003445D2"/>
    <w:rsid w:val="003448AC"/>
    <w:rsid w:val="00346E8A"/>
    <w:rsid w:val="0035137B"/>
    <w:rsid w:val="00353985"/>
    <w:rsid w:val="0035768D"/>
    <w:rsid w:val="00364F93"/>
    <w:rsid w:val="003808AF"/>
    <w:rsid w:val="0038418F"/>
    <w:rsid w:val="003A44F5"/>
    <w:rsid w:val="003B027D"/>
    <w:rsid w:val="003B19B3"/>
    <w:rsid w:val="003B7B2E"/>
    <w:rsid w:val="003C0C07"/>
    <w:rsid w:val="003C3E43"/>
    <w:rsid w:val="003C4AD4"/>
    <w:rsid w:val="003E1C01"/>
    <w:rsid w:val="003E5CA8"/>
    <w:rsid w:val="003F443B"/>
    <w:rsid w:val="003F5577"/>
    <w:rsid w:val="003F6A8C"/>
    <w:rsid w:val="003F787A"/>
    <w:rsid w:val="004000B5"/>
    <w:rsid w:val="00403322"/>
    <w:rsid w:val="00404B96"/>
    <w:rsid w:val="00414BBA"/>
    <w:rsid w:val="00424B8F"/>
    <w:rsid w:val="0043431C"/>
    <w:rsid w:val="00446B90"/>
    <w:rsid w:val="00451055"/>
    <w:rsid w:val="00473FB7"/>
    <w:rsid w:val="00482BB0"/>
    <w:rsid w:val="00482E74"/>
    <w:rsid w:val="004A4836"/>
    <w:rsid w:val="004A6EA8"/>
    <w:rsid w:val="004A7EA0"/>
    <w:rsid w:val="004C0152"/>
    <w:rsid w:val="004C02EC"/>
    <w:rsid w:val="004C1A21"/>
    <w:rsid w:val="004C1FE7"/>
    <w:rsid w:val="004C35B2"/>
    <w:rsid w:val="004C79AD"/>
    <w:rsid w:val="004D39A3"/>
    <w:rsid w:val="004D6569"/>
    <w:rsid w:val="004D6E70"/>
    <w:rsid w:val="004D745B"/>
    <w:rsid w:val="004E4D48"/>
    <w:rsid w:val="004F043F"/>
    <w:rsid w:val="004F4880"/>
    <w:rsid w:val="004F668A"/>
    <w:rsid w:val="004F6D4C"/>
    <w:rsid w:val="004F77CB"/>
    <w:rsid w:val="004F7AFD"/>
    <w:rsid w:val="00500B67"/>
    <w:rsid w:val="00511A8D"/>
    <w:rsid w:val="005129C6"/>
    <w:rsid w:val="0051606F"/>
    <w:rsid w:val="00520735"/>
    <w:rsid w:val="005218C6"/>
    <w:rsid w:val="00522D61"/>
    <w:rsid w:val="0052585B"/>
    <w:rsid w:val="00526AB3"/>
    <w:rsid w:val="00531014"/>
    <w:rsid w:val="0053238E"/>
    <w:rsid w:val="00544B20"/>
    <w:rsid w:val="00544E33"/>
    <w:rsid w:val="00550F70"/>
    <w:rsid w:val="005668BE"/>
    <w:rsid w:val="0057167A"/>
    <w:rsid w:val="0057780E"/>
    <w:rsid w:val="005852B1"/>
    <w:rsid w:val="00586CF7"/>
    <w:rsid w:val="00587F9E"/>
    <w:rsid w:val="00591B17"/>
    <w:rsid w:val="0059207E"/>
    <w:rsid w:val="00594DAC"/>
    <w:rsid w:val="005A0F5B"/>
    <w:rsid w:val="005A1041"/>
    <w:rsid w:val="005A1CD9"/>
    <w:rsid w:val="005A3365"/>
    <w:rsid w:val="005A3D3C"/>
    <w:rsid w:val="005A4D28"/>
    <w:rsid w:val="005A7D08"/>
    <w:rsid w:val="005B2F8C"/>
    <w:rsid w:val="005C5152"/>
    <w:rsid w:val="005C7C60"/>
    <w:rsid w:val="005D28D4"/>
    <w:rsid w:val="005D66AB"/>
    <w:rsid w:val="005E0D17"/>
    <w:rsid w:val="005E5EC0"/>
    <w:rsid w:val="005F1786"/>
    <w:rsid w:val="005F252B"/>
    <w:rsid w:val="005F297B"/>
    <w:rsid w:val="005F3C7E"/>
    <w:rsid w:val="005F4E21"/>
    <w:rsid w:val="0061342B"/>
    <w:rsid w:val="00615D94"/>
    <w:rsid w:val="00620615"/>
    <w:rsid w:val="006252BD"/>
    <w:rsid w:val="006269DD"/>
    <w:rsid w:val="00632C87"/>
    <w:rsid w:val="00675B76"/>
    <w:rsid w:val="0067638B"/>
    <w:rsid w:val="006A53BA"/>
    <w:rsid w:val="006B0A08"/>
    <w:rsid w:val="006B2C92"/>
    <w:rsid w:val="006C4799"/>
    <w:rsid w:val="006E4A18"/>
    <w:rsid w:val="006E76C9"/>
    <w:rsid w:val="006E79DB"/>
    <w:rsid w:val="00715674"/>
    <w:rsid w:val="0072008C"/>
    <w:rsid w:val="00722AFB"/>
    <w:rsid w:val="00723BCF"/>
    <w:rsid w:val="00727C53"/>
    <w:rsid w:val="0073298F"/>
    <w:rsid w:val="00740F58"/>
    <w:rsid w:val="00742F66"/>
    <w:rsid w:val="00761179"/>
    <w:rsid w:val="0076385B"/>
    <w:rsid w:val="00763C24"/>
    <w:rsid w:val="00772D00"/>
    <w:rsid w:val="007772E3"/>
    <w:rsid w:val="00783174"/>
    <w:rsid w:val="00790147"/>
    <w:rsid w:val="00794C28"/>
    <w:rsid w:val="007A2961"/>
    <w:rsid w:val="007A40B2"/>
    <w:rsid w:val="007A7FA3"/>
    <w:rsid w:val="007B1280"/>
    <w:rsid w:val="007B22F7"/>
    <w:rsid w:val="007B2400"/>
    <w:rsid w:val="007B6B6B"/>
    <w:rsid w:val="007B75E6"/>
    <w:rsid w:val="007E1BF6"/>
    <w:rsid w:val="007E51BF"/>
    <w:rsid w:val="00801768"/>
    <w:rsid w:val="00802606"/>
    <w:rsid w:val="008027D0"/>
    <w:rsid w:val="0080630B"/>
    <w:rsid w:val="0082463A"/>
    <w:rsid w:val="008274FF"/>
    <w:rsid w:val="00841CCB"/>
    <w:rsid w:val="0084309C"/>
    <w:rsid w:val="008433D6"/>
    <w:rsid w:val="00843A4A"/>
    <w:rsid w:val="00844A6C"/>
    <w:rsid w:val="00852196"/>
    <w:rsid w:val="00864B67"/>
    <w:rsid w:val="00873ACC"/>
    <w:rsid w:val="00873B8E"/>
    <w:rsid w:val="008740E8"/>
    <w:rsid w:val="00885FBB"/>
    <w:rsid w:val="00894241"/>
    <w:rsid w:val="0089425F"/>
    <w:rsid w:val="008A55FD"/>
    <w:rsid w:val="008B0346"/>
    <w:rsid w:val="008B23F5"/>
    <w:rsid w:val="008D5F35"/>
    <w:rsid w:val="008E262F"/>
    <w:rsid w:val="008F2022"/>
    <w:rsid w:val="008F2510"/>
    <w:rsid w:val="008F671A"/>
    <w:rsid w:val="008F6D85"/>
    <w:rsid w:val="009022C6"/>
    <w:rsid w:val="00905970"/>
    <w:rsid w:val="00905C67"/>
    <w:rsid w:val="00921F68"/>
    <w:rsid w:val="00921FD3"/>
    <w:rsid w:val="009220D7"/>
    <w:rsid w:val="00940A26"/>
    <w:rsid w:val="0094291C"/>
    <w:rsid w:val="00942939"/>
    <w:rsid w:val="00946C9F"/>
    <w:rsid w:val="0095466A"/>
    <w:rsid w:val="0095571D"/>
    <w:rsid w:val="00957BDD"/>
    <w:rsid w:val="00966A53"/>
    <w:rsid w:val="00983DB2"/>
    <w:rsid w:val="00986B43"/>
    <w:rsid w:val="00994AF2"/>
    <w:rsid w:val="0099639A"/>
    <w:rsid w:val="009977D9"/>
    <w:rsid w:val="009A31A2"/>
    <w:rsid w:val="009A5A0A"/>
    <w:rsid w:val="009B0C2F"/>
    <w:rsid w:val="009B30B2"/>
    <w:rsid w:val="009D6527"/>
    <w:rsid w:val="009F30B5"/>
    <w:rsid w:val="00A00CBC"/>
    <w:rsid w:val="00A010F0"/>
    <w:rsid w:val="00A03290"/>
    <w:rsid w:val="00A05561"/>
    <w:rsid w:val="00A0763F"/>
    <w:rsid w:val="00A13A69"/>
    <w:rsid w:val="00A20D01"/>
    <w:rsid w:val="00A263B1"/>
    <w:rsid w:val="00A26F91"/>
    <w:rsid w:val="00A312EB"/>
    <w:rsid w:val="00A3512C"/>
    <w:rsid w:val="00A47B2F"/>
    <w:rsid w:val="00A65014"/>
    <w:rsid w:val="00A96CAA"/>
    <w:rsid w:val="00AA2944"/>
    <w:rsid w:val="00AA57D6"/>
    <w:rsid w:val="00AA591D"/>
    <w:rsid w:val="00AB27C8"/>
    <w:rsid w:val="00AC5770"/>
    <w:rsid w:val="00AC5A0A"/>
    <w:rsid w:val="00AD047F"/>
    <w:rsid w:val="00AD053A"/>
    <w:rsid w:val="00AD3B53"/>
    <w:rsid w:val="00AE3FF2"/>
    <w:rsid w:val="00AE637E"/>
    <w:rsid w:val="00AF3631"/>
    <w:rsid w:val="00B16033"/>
    <w:rsid w:val="00B17909"/>
    <w:rsid w:val="00B45C9B"/>
    <w:rsid w:val="00B4618E"/>
    <w:rsid w:val="00B52681"/>
    <w:rsid w:val="00B71669"/>
    <w:rsid w:val="00B7379A"/>
    <w:rsid w:val="00B80503"/>
    <w:rsid w:val="00B82AB1"/>
    <w:rsid w:val="00B85010"/>
    <w:rsid w:val="00B85FC7"/>
    <w:rsid w:val="00BA3324"/>
    <w:rsid w:val="00BB00A2"/>
    <w:rsid w:val="00BB1B2B"/>
    <w:rsid w:val="00BB5E56"/>
    <w:rsid w:val="00BB7011"/>
    <w:rsid w:val="00BC2680"/>
    <w:rsid w:val="00BC2E6D"/>
    <w:rsid w:val="00BC6ADB"/>
    <w:rsid w:val="00BD28ED"/>
    <w:rsid w:val="00BD2C5A"/>
    <w:rsid w:val="00BD5B4B"/>
    <w:rsid w:val="00BE02CE"/>
    <w:rsid w:val="00BE3DB1"/>
    <w:rsid w:val="00BE3F7B"/>
    <w:rsid w:val="00C07569"/>
    <w:rsid w:val="00C12988"/>
    <w:rsid w:val="00C1506D"/>
    <w:rsid w:val="00C168F5"/>
    <w:rsid w:val="00C21CF3"/>
    <w:rsid w:val="00C23777"/>
    <w:rsid w:val="00C257B0"/>
    <w:rsid w:val="00C31BE6"/>
    <w:rsid w:val="00C44E6C"/>
    <w:rsid w:val="00C509DC"/>
    <w:rsid w:val="00C515B8"/>
    <w:rsid w:val="00C53291"/>
    <w:rsid w:val="00C572B1"/>
    <w:rsid w:val="00C62FCD"/>
    <w:rsid w:val="00C649CD"/>
    <w:rsid w:val="00C64F4B"/>
    <w:rsid w:val="00C82201"/>
    <w:rsid w:val="00C8237C"/>
    <w:rsid w:val="00C854AC"/>
    <w:rsid w:val="00C95A6A"/>
    <w:rsid w:val="00C96682"/>
    <w:rsid w:val="00CA0DAF"/>
    <w:rsid w:val="00CA1B37"/>
    <w:rsid w:val="00CA23DA"/>
    <w:rsid w:val="00CA4083"/>
    <w:rsid w:val="00CA6491"/>
    <w:rsid w:val="00CA74B5"/>
    <w:rsid w:val="00CB67F0"/>
    <w:rsid w:val="00CC23CE"/>
    <w:rsid w:val="00CC400B"/>
    <w:rsid w:val="00CD1157"/>
    <w:rsid w:val="00CE00DA"/>
    <w:rsid w:val="00CE25B2"/>
    <w:rsid w:val="00CE4E8A"/>
    <w:rsid w:val="00CE65A7"/>
    <w:rsid w:val="00CF2F5A"/>
    <w:rsid w:val="00D015E0"/>
    <w:rsid w:val="00D01B74"/>
    <w:rsid w:val="00D1583E"/>
    <w:rsid w:val="00D16E49"/>
    <w:rsid w:val="00D20F63"/>
    <w:rsid w:val="00D2763E"/>
    <w:rsid w:val="00D3139F"/>
    <w:rsid w:val="00D4026B"/>
    <w:rsid w:val="00D42CE7"/>
    <w:rsid w:val="00D507EE"/>
    <w:rsid w:val="00D51B8A"/>
    <w:rsid w:val="00D66163"/>
    <w:rsid w:val="00D733AD"/>
    <w:rsid w:val="00D770DC"/>
    <w:rsid w:val="00D847B1"/>
    <w:rsid w:val="00D87EC4"/>
    <w:rsid w:val="00DA0CFA"/>
    <w:rsid w:val="00DB30BF"/>
    <w:rsid w:val="00DB7BED"/>
    <w:rsid w:val="00DD3473"/>
    <w:rsid w:val="00DD502A"/>
    <w:rsid w:val="00DE0CCA"/>
    <w:rsid w:val="00DE5CC1"/>
    <w:rsid w:val="00DF4166"/>
    <w:rsid w:val="00DF48E2"/>
    <w:rsid w:val="00DF4C00"/>
    <w:rsid w:val="00E03D68"/>
    <w:rsid w:val="00E058A9"/>
    <w:rsid w:val="00E213CF"/>
    <w:rsid w:val="00E358E5"/>
    <w:rsid w:val="00E44ACE"/>
    <w:rsid w:val="00E47FF9"/>
    <w:rsid w:val="00E50555"/>
    <w:rsid w:val="00E54A4A"/>
    <w:rsid w:val="00E56242"/>
    <w:rsid w:val="00E62233"/>
    <w:rsid w:val="00E712BF"/>
    <w:rsid w:val="00E731A0"/>
    <w:rsid w:val="00E82106"/>
    <w:rsid w:val="00E97EB0"/>
    <w:rsid w:val="00EA016D"/>
    <w:rsid w:val="00EA0BD8"/>
    <w:rsid w:val="00EC5769"/>
    <w:rsid w:val="00EC72BA"/>
    <w:rsid w:val="00ED7794"/>
    <w:rsid w:val="00ED7F40"/>
    <w:rsid w:val="00EF1C2A"/>
    <w:rsid w:val="00EF66A8"/>
    <w:rsid w:val="00F1403D"/>
    <w:rsid w:val="00F2157A"/>
    <w:rsid w:val="00F215C1"/>
    <w:rsid w:val="00F23204"/>
    <w:rsid w:val="00F2447A"/>
    <w:rsid w:val="00F245B4"/>
    <w:rsid w:val="00F24CA2"/>
    <w:rsid w:val="00F26CB6"/>
    <w:rsid w:val="00F31DA7"/>
    <w:rsid w:val="00F3338E"/>
    <w:rsid w:val="00F33644"/>
    <w:rsid w:val="00F35372"/>
    <w:rsid w:val="00F45586"/>
    <w:rsid w:val="00F5504A"/>
    <w:rsid w:val="00F618CD"/>
    <w:rsid w:val="00F64D6C"/>
    <w:rsid w:val="00F66BA5"/>
    <w:rsid w:val="00F747BD"/>
    <w:rsid w:val="00F763D3"/>
    <w:rsid w:val="00F817D0"/>
    <w:rsid w:val="00F81FBD"/>
    <w:rsid w:val="00F92961"/>
    <w:rsid w:val="00F96C9F"/>
    <w:rsid w:val="00FA0FC5"/>
    <w:rsid w:val="00FB1140"/>
    <w:rsid w:val="00FC792C"/>
    <w:rsid w:val="00FC7EEC"/>
    <w:rsid w:val="00FD005B"/>
    <w:rsid w:val="00FD213B"/>
    <w:rsid w:val="00FD3B1E"/>
    <w:rsid w:val="00FD3DA3"/>
    <w:rsid w:val="00FE3150"/>
    <w:rsid w:val="00FE7595"/>
    <w:rsid w:val="00FF0B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6217"/>
  <w15:chartTrackingRefBased/>
  <w15:docId w15:val="{1CC2EB6C-06DD-4BE6-9A22-49957554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117467"/>
    <w:pPr>
      <w:suppressAutoHyphens/>
      <w:spacing w:after="0" w:line="240" w:lineRule="auto"/>
    </w:pPr>
    <w:rPr>
      <w:rFonts w:ascii="Calibri" w:eastAsia="Calibri" w:hAnsi="Calibri" w:cs="Calibri"/>
      <w:color w:val="FF0000"/>
      <w:sz w:val="20"/>
      <w:szCs w:val="20"/>
    </w:rPr>
  </w:style>
  <w:style w:type="paragraph" w:styleId="Heading1">
    <w:name w:val="heading 1"/>
    <w:aliases w:val="Heading1 Numbered"/>
    <w:next w:val="BodyText"/>
    <w:link w:val="Heading1Char"/>
    <w:uiPriority w:val="9"/>
    <w:qFormat/>
    <w:rsid w:val="001D7397"/>
    <w:pPr>
      <w:keepNext/>
      <w:keepLines/>
      <w:suppressAutoHyphens/>
      <w:spacing w:after="0" w:line="240" w:lineRule="auto"/>
      <w:outlineLvl w:val="0"/>
    </w:pPr>
    <w:rPr>
      <w:color w:val="22272B" w:themeColor="text1"/>
      <w:sz w:val="36"/>
    </w:rPr>
  </w:style>
  <w:style w:type="paragraph" w:styleId="Heading2">
    <w:name w:val="heading 2"/>
    <w:aliases w:val="Heading2 Numbered"/>
    <w:next w:val="BodyText"/>
    <w:link w:val="Heading2Char"/>
    <w:uiPriority w:val="9"/>
    <w:qFormat/>
    <w:rsid w:val="001D7397"/>
    <w:pPr>
      <w:keepNext/>
      <w:keepLines/>
      <w:pBdr>
        <w:top w:val="single" w:sz="4" w:space="8" w:color="22272B" w:themeColor="text1"/>
      </w:pBdr>
      <w:suppressAutoHyphens/>
      <w:spacing w:before="240" w:after="240" w:line="240" w:lineRule="auto"/>
      <w:outlineLvl w:val="1"/>
    </w:pPr>
    <w:rPr>
      <w:color w:val="22272B" w:themeColor="text1"/>
      <w:sz w:val="28"/>
    </w:rPr>
  </w:style>
  <w:style w:type="paragraph" w:styleId="Heading3">
    <w:name w:val="heading 3"/>
    <w:aliases w:val="Heading3 Numbered"/>
    <w:next w:val="BodyText"/>
    <w:link w:val="Heading3Char"/>
    <w:uiPriority w:val="9"/>
    <w:qFormat/>
    <w:rsid w:val="001D7397"/>
    <w:pPr>
      <w:keepNext/>
      <w:keepLines/>
      <w:suppressAutoHyphens/>
      <w:spacing w:before="120" w:after="120" w:line="240" w:lineRule="auto"/>
      <w:outlineLvl w:val="2"/>
    </w:pPr>
    <w:rPr>
      <w:rFonts w:asciiTheme="majorHAnsi" w:hAnsiTheme="majorHAnsi"/>
      <w:color w:val="22272B" w:themeColor="text1"/>
    </w:rPr>
  </w:style>
  <w:style w:type="paragraph" w:styleId="Heading4">
    <w:name w:val="heading 4"/>
    <w:aliases w:val="Heading4 Numbered"/>
    <w:next w:val="BodyText"/>
    <w:link w:val="Heading4Char"/>
    <w:uiPriority w:val="9"/>
    <w:qFormat/>
    <w:rsid w:val="001D7397"/>
    <w:pPr>
      <w:keepNext/>
      <w:keepLines/>
      <w:suppressAutoHyphens/>
      <w:spacing w:before="120" w:after="120" w:line="240" w:lineRule="auto"/>
      <w:outlineLvl w:val="3"/>
    </w:pPr>
    <w:rPr>
      <w:rFonts w:asciiTheme="majorHAnsi" w:eastAsiaTheme="majorEastAsia" w:hAnsiTheme="majorHAnsi" w:cstheme="majorBidi"/>
      <w:iCs/>
      <w:color w:val="002664" w:themeColor="accent1"/>
    </w:rPr>
  </w:style>
  <w:style w:type="paragraph" w:styleId="Heading5">
    <w:name w:val="heading 5"/>
    <w:aliases w:val="Heading5 Numbered"/>
    <w:next w:val="BodyText"/>
    <w:link w:val="Heading5Char"/>
    <w:uiPriority w:val="9"/>
    <w:qFormat/>
    <w:rsid w:val="001D7397"/>
    <w:pPr>
      <w:keepNext/>
      <w:keepLines/>
      <w:suppressAutoHyphens/>
      <w:spacing w:before="120" w:after="120" w:line="240" w:lineRule="auto"/>
      <w:outlineLvl w:val="4"/>
    </w:pPr>
    <w:rPr>
      <w:rFonts w:asciiTheme="majorHAnsi" w:eastAsiaTheme="majorEastAsia" w:hAnsiTheme="majorHAnsi" w:cstheme="majorBidi"/>
      <w:color w:val="146CFD" w:themeColor="accent3"/>
    </w:rPr>
  </w:style>
  <w:style w:type="paragraph" w:styleId="Heading6">
    <w:name w:val="heading 6"/>
    <w:next w:val="BodyText"/>
    <w:link w:val="Heading6Char"/>
    <w:uiPriority w:val="9"/>
    <w:semiHidden/>
    <w:rsid w:val="00E62233"/>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E62233"/>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E62233"/>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E62233"/>
    <w:pPr>
      <w:spacing w:after="100"/>
    </w:pPr>
  </w:style>
  <w:style w:type="paragraph" w:styleId="TOC2">
    <w:name w:val="toc 2"/>
    <w:basedOn w:val="Normal"/>
    <w:next w:val="Normal"/>
    <w:uiPriority w:val="39"/>
    <w:semiHidden/>
    <w:rsid w:val="00E62233"/>
    <w:pPr>
      <w:spacing w:after="100"/>
      <w:ind w:left="220"/>
    </w:pPr>
  </w:style>
  <w:style w:type="paragraph" w:styleId="TOC3">
    <w:name w:val="toc 3"/>
    <w:basedOn w:val="Normal"/>
    <w:next w:val="Normal"/>
    <w:uiPriority w:val="39"/>
    <w:semiHidden/>
    <w:rsid w:val="00E62233"/>
    <w:pPr>
      <w:spacing w:after="100"/>
      <w:ind w:left="440"/>
    </w:pPr>
  </w:style>
  <w:style w:type="paragraph" w:styleId="TOC4">
    <w:name w:val="toc 4"/>
    <w:basedOn w:val="Normal"/>
    <w:next w:val="Normal"/>
    <w:uiPriority w:val="39"/>
    <w:semiHidden/>
    <w:rsid w:val="00E62233"/>
    <w:pPr>
      <w:spacing w:after="100"/>
      <w:ind w:left="660"/>
    </w:pPr>
  </w:style>
  <w:style w:type="paragraph" w:styleId="TOC5">
    <w:name w:val="toc 5"/>
    <w:basedOn w:val="Normal"/>
    <w:next w:val="Normal"/>
    <w:uiPriority w:val="39"/>
    <w:semiHidden/>
    <w:rsid w:val="00E62233"/>
    <w:pPr>
      <w:spacing w:after="100"/>
      <w:ind w:left="880"/>
    </w:pPr>
  </w:style>
  <w:style w:type="paragraph" w:styleId="TOC6">
    <w:name w:val="toc 6"/>
    <w:basedOn w:val="Normal"/>
    <w:next w:val="Normal"/>
    <w:uiPriority w:val="39"/>
    <w:semiHidden/>
    <w:rsid w:val="00E62233"/>
    <w:pPr>
      <w:spacing w:after="100"/>
      <w:ind w:left="1100"/>
    </w:pPr>
  </w:style>
  <w:style w:type="paragraph" w:styleId="TOC7">
    <w:name w:val="toc 7"/>
    <w:basedOn w:val="Normal"/>
    <w:next w:val="Normal"/>
    <w:uiPriority w:val="39"/>
    <w:semiHidden/>
    <w:rsid w:val="00E62233"/>
    <w:pPr>
      <w:spacing w:after="100"/>
      <w:ind w:left="1320"/>
    </w:pPr>
  </w:style>
  <w:style w:type="paragraph" w:styleId="TOC8">
    <w:name w:val="toc 8"/>
    <w:basedOn w:val="Normal"/>
    <w:next w:val="Normal"/>
    <w:uiPriority w:val="39"/>
    <w:semiHidden/>
    <w:rsid w:val="00E62233"/>
    <w:pPr>
      <w:spacing w:after="100"/>
      <w:ind w:left="1540"/>
    </w:pPr>
  </w:style>
  <w:style w:type="paragraph" w:styleId="TOC9">
    <w:name w:val="toc 9"/>
    <w:basedOn w:val="Normal"/>
    <w:next w:val="Normal"/>
    <w:uiPriority w:val="39"/>
    <w:semiHidden/>
    <w:rsid w:val="00E62233"/>
    <w:pPr>
      <w:spacing w:after="100"/>
      <w:ind w:left="1760"/>
    </w:pPr>
  </w:style>
  <w:style w:type="character" w:customStyle="1" w:styleId="Heading1Char">
    <w:name w:val="Heading 1 Char"/>
    <w:aliases w:val="Heading1 Numbered Char"/>
    <w:basedOn w:val="DefaultParagraphFont"/>
    <w:link w:val="Heading1"/>
    <w:uiPriority w:val="9"/>
    <w:rsid w:val="001D7397"/>
    <w:rPr>
      <w:color w:val="22272B" w:themeColor="text1"/>
      <w:sz w:val="36"/>
    </w:rPr>
  </w:style>
  <w:style w:type="paragraph" w:styleId="TOCHeading">
    <w:name w:val="TOC Heading"/>
    <w:basedOn w:val="Heading1"/>
    <w:next w:val="Normal"/>
    <w:uiPriority w:val="39"/>
    <w:semiHidden/>
    <w:rsid w:val="00E62233"/>
    <w:pPr>
      <w:outlineLvl w:val="9"/>
    </w:pPr>
  </w:style>
  <w:style w:type="paragraph" w:styleId="Index1">
    <w:name w:val="index 1"/>
    <w:basedOn w:val="Normal"/>
    <w:next w:val="Normal"/>
    <w:uiPriority w:val="99"/>
    <w:semiHidden/>
    <w:rsid w:val="00E62233"/>
    <w:pPr>
      <w:ind w:left="220" w:hanging="220"/>
    </w:pPr>
  </w:style>
  <w:style w:type="paragraph" w:styleId="Index2">
    <w:name w:val="index 2"/>
    <w:basedOn w:val="Normal"/>
    <w:next w:val="Normal"/>
    <w:uiPriority w:val="99"/>
    <w:semiHidden/>
    <w:rsid w:val="00E62233"/>
    <w:pPr>
      <w:ind w:left="440" w:hanging="220"/>
    </w:pPr>
  </w:style>
  <w:style w:type="paragraph" w:styleId="Index3">
    <w:name w:val="index 3"/>
    <w:basedOn w:val="Normal"/>
    <w:next w:val="Normal"/>
    <w:uiPriority w:val="99"/>
    <w:semiHidden/>
    <w:rsid w:val="00E62233"/>
    <w:pPr>
      <w:ind w:left="660" w:hanging="220"/>
    </w:pPr>
  </w:style>
  <w:style w:type="paragraph" w:styleId="Index4">
    <w:name w:val="index 4"/>
    <w:basedOn w:val="Normal"/>
    <w:next w:val="Normal"/>
    <w:uiPriority w:val="99"/>
    <w:semiHidden/>
    <w:rsid w:val="00E62233"/>
    <w:pPr>
      <w:ind w:left="880" w:hanging="220"/>
    </w:pPr>
  </w:style>
  <w:style w:type="paragraph" w:styleId="Index5">
    <w:name w:val="index 5"/>
    <w:basedOn w:val="Normal"/>
    <w:next w:val="Normal"/>
    <w:uiPriority w:val="99"/>
    <w:semiHidden/>
    <w:rsid w:val="00E62233"/>
    <w:pPr>
      <w:ind w:left="1100" w:hanging="220"/>
    </w:pPr>
  </w:style>
  <w:style w:type="paragraph" w:styleId="Index6">
    <w:name w:val="index 6"/>
    <w:basedOn w:val="Normal"/>
    <w:next w:val="Normal"/>
    <w:uiPriority w:val="99"/>
    <w:semiHidden/>
    <w:rsid w:val="00E62233"/>
    <w:pPr>
      <w:ind w:left="1320" w:hanging="220"/>
    </w:pPr>
  </w:style>
  <w:style w:type="paragraph" w:styleId="Index7">
    <w:name w:val="index 7"/>
    <w:basedOn w:val="Normal"/>
    <w:next w:val="Normal"/>
    <w:uiPriority w:val="99"/>
    <w:semiHidden/>
    <w:rsid w:val="00E62233"/>
    <w:pPr>
      <w:ind w:left="1540" w:hanging="220"/>
    </w:pPr>
  </w:style>
  <w:style w:type="paragraph" w:styleId="Index8">
    <w:name w:val="index 8"/>
    <w:basedOn w:val="Normal"/>
    <w:next w:val="Normal"/>
    <w:uiPriority w:val="99"/>
    <w:semiHidden/>
    <w:rsid w:val="00E62233"/>
    <w:pPr>
      <w:ind w:left="1760" w:hanging="220"/>
    </w:pPr>
  </w:style>
  <w:style w:type="paragraph" w:styleId="Index9">
    <w:name w:val="index 9"/>
    <w:basedOn w:val="Normal"/>
    <w:next w:val="Normal"/>
    <w:uiPriority w:val="99"/>
    <w:semiHidden/>
    <w:rsid w:val="00E62233"/>
    <w:pPr>
      <w:ind w:left="1980" w:hanging="220"/>
    </w:pPr>
  </w:style>
  <w:style w:type="paragraph" w:styleId="Header">
    <w:name w:val="header"/>
    <w:link w:val="HeaderChar"/>
    <w:uiPriority w:val="99"/>
    <w:rsid w:val="00675B76"/>
    <w:pPr>
      <w:suppressAutoHyphens/>
      <w:spacing w:after="240" w:line="240" w:lineRule="auto"/>
    </w:pPr>
    <w:rPr>
      <w:color w:val="146CFD" w:themeColor="accent3"/>
      <w:sz w:val="18"/>
    </w:rPr>
  </w:style>
  <w:style w:type="character" w:customStyle="1" w:styleId="HeaderChar">
    <w:name w:val="Header Char"/>
    <w:basedOn w:val="DefaultParagraphFont"/>
    <w:link w:val="Header"/>
    <w:uiPriority w:val="99"/>
    <w:rsid w:val="00675B76"/>
    <w:rPr>
      <w:color w:val="146CFD" w:themeColor="accent3"/>
      <w:sz w:val="18"/>
    </w:rPr>
  </w:style>
  <w:style w:type="paragraph" w:styleId="Footer">
    <w:name w:val="footer"/>
    <w:link w:val="FooterChar"/>
    <w:uiPriority w:val="99"/>
    <w:rsid w:val="00E62233"/>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C44E6C"/>
    <w:rPr>
      <w:color w:val="22272B" w:themeColor="text1"/>
      <w:sz w:val="18"/>
    </w:rPr>
  </w:style>
  <w:style w:type="character" w:styleId="PlaceholderText">
    <w:name w:val="Placeholder Text"/>
    <w:basedOn w:val="DefaultParagraphFont"/>
    <w:uiPriority w:val="99"/>
    <w:semiHidden/>
    <w:rsid w:val="00E62233"/>
    <w:rPr>
      <w:color w:val="808080"/>
    </w:rPr>
  </w:style>
  <w:style w:type="paragraph" w:customStyle="1" w:styleId="DocumentType">
    <w:name w:val="Document Type"/>
    <w:next w:val="Heading1"/>
    <w:uiPriority w:val="2"/>
    <w:qFormat/>
    <w:rsid w:val="002B7ECB"/>
    <w:pPr>
      <w:suppressAutoHyphens/>
      <w:spacing w:after="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19"/>
    <w:qFormat/>
    <w:rsid w:val="00E62233"/>
    <w:rPr>
      <w:i/>
      <w:iCs/>
    </w:rPr>
  </w:style>
  <w:style w:type="character" w:styleId="Strong">
    <w:name w:val="Strong"/>
    <w:aliases w:val="Bold"/>
    <w:basedOn w:val="DefaultParagraphFont"/>
    <w:uiPriority w:val="22"/>
    <w:qFormat/>
    <w:rsid w:val="00E62233"/>
    <w:rPr>
      <w:b/>
      <w:bCs/>
    </w:rPr>
  </w:style>
  <w:style w:type="paragraph" w:styleId="ListBullet">
    <w:name w:val="List Bullet"/>
    <w:uiPriority w:val="10"/>
    <w:qFormat/>
    <w:rsid w:val="00CA6491"/>
    <w:pPr>
      <w:numPr>
        <w:numId w:val="37"/>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1F422F"/>
    <w:pPr>
      <w:numPr>
        <w:numId w:val="38"/>
      </w:numPr>
      <w:suppressAutoHyphens/>
      <w:spacing w:before="120" w:after="120" w:line="240" w:lineRule="auto"/>
    </w:pPr>
    <w:rPr>
      <w:color w:val="22272B" w:themeColor="text1"/>
    </w:rPr>
  </w:style>
  <w:style w:type="paragraph" w:styleId="FootnoteText">
    <w:name w:val="footnote text"/>
    <w:link w:val="FootnoteTextChar"/>
    <w:uiPriority w:val="99"/>
    <w:rsid w:val="00E62233"/>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E62233"/>
    <w:rPr>
      <w:color w:val="22272B" w:themeColor="text1"/>
      <w:sz w:val="20"/>
      <w:szCs w:val="20"/>
    </w:rPr>
  </w:style>
  <w:style w:type="character" w:styleId="FootnoteReference">
    <w:name w:val="footnote reference"/>
    <w:basedOn w:val="DefaultParagraphFont"/>
    <w:uiPriority w:val="99"/>
    <w:rsid w:val="00E62233"/>
    <w:rPr>
      <w:vertAlign w:val="superscript"/>
    </w:rPr>
  </w:style>
  <w:style w:type="paragraph" w:styleId="BodyText">
    <w:name w:val="Body Text"/>
    <w:link w:val="BodyTextChar"/>
    <w:qFormat/>
    <w:rsid w:val="003E1C0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3E1C01"/>
    <w:rPr>
      <w:color w:val="22272B" w:themeColor="text1"/>
    </w:rPr>
  </w:style>
  <w:style w:type="character" w:customStyle="1" w:styleId="Heading2Char">
    <w:name w:val="Heading 2 Char"/>
    <w:aliases w:val="Heading2 Numbered Char"/>
    <w:basedOn w:val="DefaultParagraphFont"/>
    <w:link w:val="Heading2"/>
    <w:uiPriority w:val="9"/>
    <w:rsid w:val="001D7397"/>
    <w:rPr>
      <w:color w:val="22272B" w:themeColor="text1"/>
      <w:sz w:val="28"/>
    </w:rPr>
  </w:style>
  <w:style w:type="character" w:customStyle="1" w:styleId="Heading3Char">
    <w:name w:val="Heading 3 Char"/>
    <w:aliases w:val="Heading3 Numbered Char"/>
    <w:basedOn w:val="DefaultParagraphFont"/>
    <w:link w:val="Heading3"/>
    <w:uiPriority w:val="9"/>
    <w:rsid w:val="001D7397"/>
    <w:rPr>
      <w:rFonts w:asciiTheme="majorHAnsi" w:hAnsiTheme="majorHAnsi"/>
      <w:color w:val="22272B" w:themeColor="text1"/>
    </w:rPr>
  </w:style>
  <w:style w:type="character" w:customStyle="1" w:styleId="Heading4Char">
    <w:name w:val="Heading 4 Char"/>
    <w:aliases w:val="Heading4 Numbered Char"/>
    <w:basedOn w:val="DefaultParagraphFont"/>
    <w:link w:val="Heading4"/>
    <w:uiPriority w:val="9"/>
    <w:rsid w:val="001D7397"/>
    <w:rPr>
      <w:rFonts w:asciiTheme="majorHAnsi" w:eastAsiaTheme="majorEastAsia" w:hAnsiTheme="majorHAnsi" w:cstheme="majorBidi"/>
      <w:iCs/>
      <w:color w:val="002664" w:themeColor="accent1"/>
    </w:rPr>
  </w:style>
  <w:style w:type="character" w:customStyle="1" w:styleId="Heading5Char">
    <w:name w:val="Heading 5 Char"/>
    <w:aliases w:val="Heading5 Numbered Char"/>
    <w:basedOn w:val="DefaultParagraphFont"/>
    <w:link w:val="Heading5"/>
    <w:uiPriority w:val="9"/>
    <w:rsid w:val="001D7397"/>
    <w:rPr>
      <w:rFonts w:asciiTheme="majorHAnsi" w:eastAsiaTheme="majorEastAsia" w:hAnsiTheme="majorHAnsi" w:cstheme="majorBidi"/>
      <w:color w:val="146CFD" w:themeColor="accent3"/>
    </w:rPr>
  </w:style>
  <w:style w:type="character" w:customStyle="1" w:styleId="Heading6Char">
    <w:name w:val="Heading 6 Char"/>
    <w:basedOn w:val="DefaultParagraphFont"/>
    <w:link w:val="Heading6"/>
    <w:uiPriority w:val="9"/>
    <w:semiHidden/>
    <w:rsid w:val="00E62233"/>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E62233"/>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E62233"/>
    <w:rPr>
      <w:color w:val="22272B" w:themeColor="text1"/>
      <w:u w:val="single"/>
    </w:rPr>
  </w:style>
  <w:style w:type="paragraph" w:styleId="ListBullet2">
    <w:name w:val="List Bullet 2"/>
    <w:uiPriority w:val="10"/>
    <w:qFormat/>
    <w:rsid w:val="00E62233"/>
    <w:pPr>
      <w:numPr>
        <w:numId w:val="3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E62233"/>
    <w:pPr>
      <w:numPr>
        <w:numId w:val="3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E62233"/>
  </w:style>
  <w:style w:type="paragraph" w:styleId="ListNumber3">
    <w:name w:val="List Number 3"/>
    <w:uiPriority w:val="10"/>
    <w:qFormat/>
    <w:rsid w:val="00CA6491"/>
    <w:pPr>
      <w:numPr>
        <w:numId w:val="35"/>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E62233"/>
    <w:pPr>
      <w:numPr>
        <w:numId w:val="34"/>
      </w:numPr>
      <w:suppressAutoHyphens/>
      <w:spacing w:before="120" w:after="120" w:line="240" w:lineRule="auto"/>
    </w:pPr>
    <w:rPr>
      <w:rFonts w:eastAsia="Arial" w:cs="Times New Roman"/>
      <w:color w:val="22272B" w:themeColor="text1"/>
      <w:szCs w:val="24"/>
      <w:lang w:eastAsia="en-US"/>
    </w:rPr>
  </w:style>
  <w:style w:type="paragraph" w:customStyle="1" w:styleId="TitleTintBox">
    <w:name w:val="Title Tint Box"/>
    <w:next w:val="BodyText"/>
    <w:uiPriority w:val="2"/>
    <w:qFormat/>
    <w:rsid w:val="00E731A0"/>
    <w:pPr>
      <w:spacing w:after="240" w:line="240" w:lineRule="auto"/>
      <w:ind w:left="-851" w:right="-851"/>
    </w:pPr>
    <w:rPr>
      <w:color w:val="22272B" w:themeColor="text1"/>
      <w:sz w:val="36"/>
    </w:rPr>
  </w:style>
  <w:style w:type="table" w:styleId="TableGridLight">
    <w:name w:val="Grid Table Light"/>
    <w:basedOn w:val="TableNormal"/>
    <w:uiPriority w:val="40"/>
    <w:rsid w:val="00E62233"/>
    <w:pPr>
      <w:spacing w:after="0" w:line="240" w:lineRule="auto"/>
    </w:pPr>
    <w:tblPr>
      <w:tblCellMar>
        <w:top w:w="113" w:type="dxa"/>
        <w:left w:w="0" w:type="dxa"/>
        <w:bottom w:w="57" w:type="dxa"/>
        <w:right w:w="57" w:type="dxa"/>
      </w:tblCellMar>
    </w:tblPr>
    <w:tblStylePr w:type="firstRow">
      <w:tblPr/>
      <w:trPr>
        <w:tblHeader/>
      </w:trPr>
    </w:tblStylePr>
  </w:style>
  <w:style w:type="character" w:styleId="CommentReference">
    <w:name w:val="annotation reference"/>
    <w:basedOn w:val="DefaultParagraphFont"/>
    <w:uiPriority w:val="99"/>
    <w:semiHidden/>
    <w:rsid w:val="00E62233"/>
    <w:rPr>
      <w:sz w:val="16"/>
      <w:szCs w:val="16"/>
    </w:rPr>
  </w:style>
  <w:style w:type="paragraph" w:styleId="CommentText">
    <w:name w:val="annotation text"/>
    <w:basedOn w:val="Normal"/>
    <w:link w:val="CommentTextChar"/>
    <w:uiPriority w:val="99"/>
    <w:semiHidden/>
    <w:rsid w:val="00E62233"/>
  </w:style>
  <w:style w:type="character" w:customStyle="1" w:styleId="CommentTextChar">
    <w:name w:val="Comment Text Char"/>
    <w:basedOn w:val="DefaultParagraphFont"/>
    <w:link w:val="CommentText"/>
    <w:uiPriority w:val="99"/>
    <w:semiHidden/>
    <w:rsid w:val="00E62233"/>
    <w:rPr>
      <w:color w:val="22272B" w:themeColor="text1"/>
      <w:sz w:val="20"/>
      <w:szCs w:val="20"/>
    </w:rPr>
  </w:style>
  <w:style w:type="paragraph" w:styleId="CommentSubject">
    <w:name w:val="annotation subject"/>
    <w:basedOn w:val="CommentText"/>
    <w:next w:val="CommentText"/>
    <w:link w:val="CommentSubjectChar"/>
    <w:uiPriority w:val="99"/>
    <w:semiHidden/>
    <w:rsid w:val="00E62233"/>
    <w:rPr>
      <w:b/>
      <w:bCs/>
    </w:rPr>
  </w:style>
  <w:style w:type="character" w:customStyle="1" w:styleId="CommentSubjectChar">
    <w:name w:val="Comment Subject Char"/>
    <w:basedOn w:val="CommentTextChar"/>
    <w:link w:val="CommentSubject"/>
    <w:uiPriority w:val="99"/>
    <w:semiHidden/>
    <w:rsid w:val="00E62233"/>
    <w:rPr>
      <w:b/>
      <w:bCs/>
      <w:color w:val="22272B" w:themeColor="text1"/>
      <w:sz w:val="20"/>
      <w:szCs w:val="20"/>
    </w:rPr>
  </w:style>
  <w:style w:type="paragraph" w:styleId="BalloonText">
    <w:name w:val="Balloon Text"/>
    <w:basedOn w:val="Normal"/>
    <w:link w:val="BalloonTextChar"/>
    <w:uiPriority w:val="99"/>
    <w:semiHidden/>
    <w:rsid w:val="00E62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233"/>
    <w:rPr>
      <w:rFonts w:ascii="Segoe UI" w:hAnsi="Segoe UI" w:cs="Segoe UI"/>
      <w:color w:val="22272B" w:themeColor="text1"/>
      <w:sz w:val="18"/>
      <w:szCs w:val="18"/>
    </w:rPr>
  </w:style>
  <w:style w:type="paragraph" w:customStyle="1" w:styleId="ReleasedDate">
    <w:name w:val="Released Date"/>
    <w:uiPriority w:val="3"/>
    <w:qFormat/>
    <w:rsid w:val="00E62233"/>
    <w:pPr>
      <w:suppressAutoHyphens/>
      <w:spacing w:before="360" w:after="360" w:line="240" w:lineRule="auto"/>
      <w:contextualSpacing/>
    </w:pPr>
    <w:rPr>
      <w:rFonts w:asciiTheme="majorHAnsi" w:hAnsiTheme="majorHAnsi"/>
      <w:color w:val="22272B" w:themeColor="text1"/>
    </w:rPr>
  </w:style>
  <w:style w:type="paragraph" w:customStyle="1" w:styleId="BodyTextwithTab">
    <w:name w:val="Body Text with Tab"/>
    <w:qFormat/>
    <w:rsid w:val="002B7ECB"/>
    <w:pPr>
      <w:tabs>
        <w:tab w:val="left" w:pos="2552"/>
      </w:tabs>
      <w:suppressAutoHyphens/>
      <w:spacing w:before="120" w:after="120" w:line="240" w:lineRule="auto"/>
      <w:ind w:left="2552" w:hanging="2552"/>
    </w:pPr>
    <w:rPr>
      <w:color w:val="22272B" w:themeColor="text1"/>
    </w:rPr>
  </w:style>
  <w:style w:type="paragraph" w:customStyle="1" w:styleId="DescriptororNameSmall">
    <w:name w:val="Descriptor or Name Small"/>
    <w:next w:val="Normal"/>
    <w:uiPriority w:val="1"/>
    <w:qFormat/>
    <w:rsid w:val="00A010F0"/>
    <w:pPr>
      <w:suppressAutoHyphens/>
      <w:spacing w:after="0" w:line="240" w:lineRule="auto"/>
      <w:contextualSpacing/>
    </w:pPr>
    <w:rPr>
      <w:rFonts w:asciiTheme="majorHAnsi" w:hAnsiTheme="majorHAnsi"/>
      <w:color w:val="22272B" w:themeColor="text1"/>
      <w:sz w:val="23"/>
    </w:rPr>
  </w:style>
  <w:style w:type="paragraph" w:customStyle="1" w:styleId="Footerwhiteline">
    <w:name w:val="Footer white line"/>
    <w:next w:val="Footer"/>
    <w:uiPriority w:val="99"/>
    <w:rsid w:val="00CA6491"/>
    <w:pPr>
      <w:pBdr>
        <w:top w:val="single" w:sz="4" w:space="12" w:color="FFFFFF" w:themeColor="background1"/>
      </w:pBdr>
      <w:suppressAutoHyphens/>
      <w:spacing w:after="120" w:line="240" w:lineRule="auto"/>
    </w:pPr>
    <w:rPr>
      <w:color w:val="22272B" w:themeColor="text1"/>
      <w:sz w:val="18"/>
    </w:rPr>
  </w:style>
  <w:style w:type="character" w:customStyle="1" w:styleId="BoldItalic">
    <w:name w:val="Bold Italic"/>
    <w:basedOn w:val="DefaultParagraphFont"/>
    <w:uiPriority w:val="19"/>
    <w:qFormat/>
    <w:rsid w:val="00A010F0"/>
    <w:rPr>
      <w:b/>
      <w:bCs w:val="0"/>
      <w:i/>
      <w:iCs w:val="0"/>
    </w:rPr>
  </w:style>
  <w:style w:type="table" w:styleId="ListTable3-Accent1">
    <w:name w:val="List Table 3 Accent 1"/>
    <w:basedOn w:val="TableNormal"/>
    <w:uiPriority w:val="48"/>
    <w:rsid w:val="008027D0"/>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rsid w:val="00A26F91"/>
    <w:pPr>
      <w:spacing w:after="0" w:line="240" w:lineRule="auto"/>
    </w:pPr>
    <w:rPr>
      <w:color w:val="CBEDFD" w:themeColor="accent2"/>
    </w:rPr>
    <w:tblPr>
      <w:tblStyleRowBandSize w:val="1"/>
      <w:tblStyleColBandSize w:val="1"/>
      <w:tbl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blBorders>
    </w:tblPr>
    <w:tblStylePr w:type="firstRow">
      <w:rPr>
        <w:b/>
        <w:bCs/>
        <w:color w:val="FFFFFF" w:themeColor="background1"/>
      </w:rPr>
      <w:tblPr/>
      <w:trPr>
        <w:tblHeader/>
      </w:tr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l2br w:val="nil"/>
          <w:tr2bl w:val="nil"/>
        </w:tcBorders>
        <w:shd w:val="clear" w:color="auto" w:fill="CBEDFD" w:themeFill="accent2"/>
      </w:tcPr>
    </w:tblStylePr>
    <w:tblStylePr w:type="lastRow">
      <w:rPr>
        <w:b w:val="0"/>
        <w:bCs/>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l2br w:val="nil"/>
          <w:tr2bl w:val="nil"/>
        </w:tcBorders>
        <w:shd w:val="clear" w:color="auto" w:fill="FFFFFF" w:themeFill="background1"/>
      </w:tcPr>
    </w:tblStylePr>
    <w:tblStylePr w:type="firstCol">
      <w:rPr>
        <w:b w:val="0"/>
        <w:bCs/>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l2br w:val="nil"/>
          <w:tr2bl w:val="nil"/>
        </w:tcBorders>
      </w:tcPr>
    </w:tblStylePr>
    <w:tblStylePr w:type="lastCol">
      <w:rPr>
        <w:b w:val="0"/>
        <w:bCs/>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l2br w:val="nil"/>
          <w:tr2bl w:val="nil"/>
        </w:tcBorders>
        <w:shd w:val="clear" w:color="auto" w:fill="FFFFFF" w:themeFill="background1"/>
      </w:tcPr>
    </w:tblStylePr>
    <w:tblStylePr w:type="band1Vert">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band2Vert">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band1Horz">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band2Horz">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neCell">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nwCell">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seCell">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tblStylePr w:type="swCell">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cBorders>
      </w:tcPr>
    </w:tblStylePr>
  </w:style>
  <w:style w:type="table" w:styleId="ListTable3-Accent3">
    <w:name w:val="List Table 3 Accent 3"/>
    <w:basedOn w:val="TableNormal"/>
    <w:uiPriority w:val="48"/>
    <w:rsid w:val="008027D0"/>
    <w:pPr>
      <w:spacing w:after="0" w:line="240" w:lineRule="auto"/>
    </w:pPr>
    <w:tblPr>
      <w:tblStyleRowBandSize w:val="1"/>
      <w:tblStyleColBandSize w:val="1"/>
      <w:tblBorders>
        <w:top w:val="single" w:sz="4" w:space="0" w:color="146CFD" w:themeColor="accent3"/>
        <w:left w:val="single" w:sz="4" w:space="0" w:color="146CFD" w:themeColor="accent3"/>
        <w:bottom w:val="single" w:sz="4" w:space="0" w:color="146CFD" w:themeColor="accent3"/>
        <w:right w:val="single" w:sz="4" w:space="0" w:color="146CFD" w:themeColor="accent3"/>
      </w:tblBorders>
    </w:tblPr>
    <w:tblStylePr w:type="firstRow">
      <w:rPr>
        <w:b/>
        <w:bCs/>
        <w:color w:val="FFFFFF" w:themeColor="background1"/>
      </w:rPr>
      <w:tblPr/>
      <w:tcPr>
        <w:shd w:val="clear" w:color="auto" w:fill="146CFD" w:themeFill="accent3"/>
      </w:tcPr>
    </w:tblStylePr>
    <w:tblStylePr w:type="lastRow">
      <w:rPr>
        <w:b/>
        <w:bCs/>
      </w:rPr>
      <w:tblPr/>
      <w:tcPr>
        <w:tcBorders>
          <w:top w:val="double" w:sz="4" w:space="0" w:color="146CF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3"/>
          <w:right w:val="single" w:sz="4" w:space="0" w:color="146CFD" w:themeColor="accent3"/>
        </w:tcBorders>
      </w:tcPr>
    </w:tblStylePr>
    <w:tblStylePr w:type="band1Horz">
      <w:tblPr/>
      <w:tcPr>
        <w:tcBorders>
          <w:top w:val="single" w:sz="4" w:space="0" w:color="146CFD" w:themeColor="accent3"/>
          <w:bottom w:val="single" w:sz="4" w:space="0" w:color="146CF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3"/>
          <w:left w:val="nil"/>
        </w:tcBorders>
      </w:tcPr>
    </w:tblStylePr>
    <w:tblStylePr w:type="swCell">
      <w:tblPr/>
      <w:tcPr>
        <w:tcBorders>
          <w:top w:val="double" w:sz="4" w:space="0" w:color="146CFD" w:themeColor="accent3"/>
          <w:right w:val="nil"/>
        </w:tcBorders>
      </w:tcPr>
    </w:tblStylePr>
  </w:style>
  <w:style w:type="table" w:styleId="ListTable3-Accent4">
    <w:name w:val="List Table 3 Accent 4"/>
    <w:basedOn w:val="TableNormal"/>
    <w:uiPriority w:val="48"/>
    <w:rsid w:val="00F2447A"/>
    <w:pPr>
      <w:spacing w:after="0" w:line="240" w:lineRule="auto"/>
    </w:pPr>
    <w:rPr>
      <w:color w:val="22272B" w:themeColor="text1"/>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auto"/>
    </w:tc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firstCol">
      <w:rPr>
        <w:b w:val="0"/>
        <w:bCs/>
      </w:rPr>
    </w:tblStylePr>
    <w:tblStylePr w:type="lastCol">
      <w:rPr>
        <w:b w:val="0"/>
        <w:bCs/>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band1Vert">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band2Vert">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band1Horz">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band2Horz">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ne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nw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se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tblStylePr w:type="sw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tcPr>
    </w:tblStylePr>
  </w:style>
  <w:style w:type="table" w:styleId="ListTable3-Accent5">
    <w:name w:val="List Table 3 Accent 5"/>
    <w:basedOn w:val="TableNormal"/>
    <w:uiPriority w:val="48"/>
    <w:rsid w:val="008027D0"/>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8027D0"/>
    <w:pPr>
      <w:spacing w:after="0" w:line="240" w:lineRule="auto"/>
    </w:pPr>
    <w:tblPr>
      <w:tblStyleRowBandSize w:val="1"/>
      <w:tblStyleColBandSize w:val="1"/>
      <w:tbl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blBorders>
    </w:tblPr>
    <w:tblStylePr w:type="firstRow">
      <w:rPr>
        <w:b/>
        <w:bCs/>
        <w:color w:val="FFFFFF" w:themeColor="background1"/>
      </w:rPr>
      <w:tblPr/>
      <w:trPr>
        <w:tblHeader/>
      </w:tr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shd w:val="clear" w:color="auto" w:fill="FFE6EA" w:themeFill="accent6"/>
      </w:tcPr>
    </w:tblStylePr>
    <w:tblStylePr w:type="lastRow">
      <w:rPr>
        <w:b w:val="0"/>
        <w:bCs/>
      </w:rPr>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shd w:val="clear" w:color="auto" w:fill="FFFFFF" w:themeFill="background1"/>
      </w:tcPr>
    </w:tblStylePr>
    <w:tblStylePr w:type="firstCol">
      <w:rPr>
        <w:b w:val="0"/>
        <w:bCs/>
      </w:rPr>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shd w:val="clear" w:color="auto" w:fill="FFFFFF" w:themeFill="background1"/>
      </w:tcPr>
    </w:tblStylePr>
    <w:tblStylePr w:type="lastCol">
      <w:rPr>
        <w:b w:val="0"/>
        <w:bCs/>
      </w:rPr>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shd w:val="clear" w:color="auto" w:fill="FFFFFF" w:themeFill="background1"/>
      </w:tcPr>
    </w:tblStylePr>
    <w:tblStylePr w:type="band1Vert">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band2Vert">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band1Horz">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band2Horz">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neCell">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nwCell">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seCell">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tblStylePr w:type="swCell">
      <w:tblPr/>
      <w:tcPr>
        <w:tcBorders>
          <w:top w:val="single" w:sz="4" w:space="0" w:color="D7153A" w:themeColor="text2"/>
          <w:left w:val="single" w:sz="4" w:space="0" w:color="D7153A" w:themeColor="text2"/>
          <w:bottom w:val="single" w:sz="4" w:space="0" w:color="D7153A" w:themeColor="text2"/>
          <w:right w:val="single" w:sz="4" w:space="0" w:color="D7153A" w:themeColor="text2"/>
          <w:insideH w:val="single" w:sz="4" w:space="0" w:color="D7153A" w:themeColor="text2"/>
          <w:insideV w:val="single" w:sz="4" w:space="0" w:color="D7153A" w:themeColor="text2"/>
        </w:tcBorders>
      </w:tcPr>
    </w:tblStylePr>
  </w:style>
  <w:style w:type="paragraph" w:customStyle="1" w:styleId="BodyTextCentred">
    <w:name w:val="Body Text Centred"/>
    <w:basedOn w:val="BodyText"/>
    <w:uiPriority w:val="4"/>
    <w:qFormat/>
    <w:rsid w:val="00F45586"/>
    <w:pPr>
      <w:tabs>
        <w:tab w:val="clear" w:pos="2552"/>
      </w:tabs>
      <w:jc w:val="center"/>
    </w:pPr>
  </w:style>
  <w:style w:type="paragraph" w:styleId="Caption">
    <w:name w:val="caption"/>
    <w:next w:val="BodyText"/>
    <w:uiPriority w:val="35"/>
    <w:qFormat/>
    <w:rsid w:val="004C79AD"/>
    <w:pPr>
      <w:suppressAutoHyphens/>
      <w:spacing w:before="120" w:after="120" w:line="240" w:lineRule="auto"/>
    </w:pPr>
    <w:rPr>
      <w:iCs/>
      <w:color w:val="002664" w:themeColor="accent1"/>
      <w:sz w:val="18"/>
      <w:szCs w:val="18"/>
    </w:rPr>
  </w:style>
  <w:style w:type="paragraph" w:customStyle="1" w:styleId="Heading40">
    <w:name w:val="Heading4"/>
    <w:next w:val="BodyText"/>
    <w:uiPriority w:val="9"/>
    <w:qFormat/>
    <w:rsid w:val="00E358E5"/>
    <w:pPr>
      <w:keepNext/>
      <w:keepLines/>
      <w:suppressAutoHyphens/>
      <w:spacing w:before="240" w:after="120" w:line="240" w:lineRule="auto"/>
    </w:pPr>
    <w:rPr>
      <w:rFonts w:asciiTheme="majorHAnsi" w:eastAsiaTheme="majorEastAsia" w:hAnsiTheme="majorHAnsi" w:cstheme="majorBidi"/>
      <w:iCs/>
      <w:color w:val="002664" w:themeColor="accent1"/>
      <w:sz w:val="24"/>
    </w:rPr>
  </w:style>
  <w:style w:type="paragraph" w:customStyle="1" w:styleId="Pulloutquote">
    <w:name w:val="Pull out quote"/>
    <w:uiPriority w:val="35"/>
    <w:qFormat/>
    <w:rsid w:val="009D6527"/>
    <w:pPr>
      <w:pBdr>
        <w:left w:val="single" w:sz="4" w:space="8" w:color="D7153A" w:themeColor="text2"/>
      </w:pBdr>
      <w:suppressAutoHyphens/>
      <w:spacing w:before="120" w:after="120" w:line="240" w:lineRule="auto"/>
      <w:ind w:left="227" w:right="57"/>
    </w:pPr>
    <w:rPr>
      <w:color w:val="002664" w:themeColor="accent1"/>
      <w:sz w:val="28"/>
    </w:rPr>
  </w:style>
  <w:style w:type="character" w:styleId="Mention">
    <w:name w:val="Mention"/>
    <w:basedOn w:val="DefaultParagraphFont"/>
    <w:uiPriority w:val="99"/>
    <w:unhideWhenUsed/>
    <w:rsid w:val="007E1BF6"/>
    <w:rPr>
      <w:color w:val="2B579A"/>
      <w:shd w:val="clear" w:color="auto" w:fill="E1DFDD"/>
    </w:rPr>
  </w:style>
  <w:style w:type="paragraph" w:customStyle="1" w:styleId="Heading10">
    <w:name w:val="Heading1"/>
    <w:next w:val="BodyText"/>
    <w:uiPriority w:val="9"/>
    <w:qFormat/>
    <w:rsid w:val="003018CE"/>
    <w:pPr>
      <w:keepNext/>
      <w:keepLines/>
      <w:suppressAutoHyphens/>
      <w:spacing w:after="0" w:line="240" w:lineRule="auto"/>
    </w:pPr>
    <w:rPr>
      <w:color w:val="002664" w:themeColor="accent1"/>
      <w:sz w:val="48"/>
    </w:rPr>
  </w:style>
  <w:style w:type="paragraph" w:customStyle="1" w:styleId="Heading20">
    <w:name w:val="Heading2"/>
    <w:next w:val="BodyText"/>
    <w:uiPriority w:val="9"/>
    <w:qFormat/>
    <w:rsid w:val="003018CE"/>
    <w:pPr>
      <w:keepNext/>
      <w:keepLines/>
      <w:pBdr>
        <w:top w:val="single" w:sz="4" w:space="8" w:color="002664" w:themeColor="accent1"/>
      </w:pBdr>
      <w:suppressAutoHyphens/>
      <w:spacing w:before="240" w:after="240" w:line="240" w:lineRule="auto"/>
    </w:pPr>
    <w:rPr>
      <w:color w:val="002664" w:themeColor="accent1"/>
      <w:sz w:val="36"/>
    </w:rPr>
  </w:style>
  <w:style w:type="paragraph" w:styleId="Title">
    <w:name w:val="Title"/>
    <w:next w:val="Subtitle"/>
    <w:link w:val="TitleChar"/>
    <w:uiPriority w:val="1"/>
    <w:rsid w:val="003808AF"/>
    <w:pPr>
      <w:spacing w:before="400" w:after="120" w:line="240" w:lineRule="auto"/>
    </w:pPr>
    <w:rPr>
      <w:rFonts w:asciiTheme="majorHAnsi" w:eastAsiaTheme="majorEastAsia" w:hAnsiTheme="majorHAnsi" w:cstheme="majorBidi"/>
      <w:color w:val="22272B" w:themeColor="text1"/>
      <w:kern w:val="28"/>
      <w:position w:val="4"/>
      <w:sz w:val="44"/>
      <w:szCs w:val="56"/>
      <w:lang w:eastAsia="en-US"/>
    </w:rPr>
  </w:style>
  <w:style w:type="character" w:customStyle="1" w:styleId="TitleChar">
    <w:name w:val="Title Char"/>
    <w:basedOn w:val="DefaultParagraphFont"/>
    <w:link w:val="Title"/>
    <w:uiPriority w:val="1"/>
    <w:rsid w:val="003808AF"/>
    <w:rPr>
      <w:rFonts w:asciiTheme="majorHAnsi" w:eastAsiaTheme="majorEastAsia" w:hAnsiTheme="majorHAnsi" w:cstheme="majorBidi"/>
      <w:color w:val="22272B" w:themeColor="text1"/>
      <w:kern w:val="28"/>
      <w:position w:val="4"/>
      <w:sz w:val="44"/>
      <w:szCs w:val="56"/>
      <w:lang w:eastAsia="en-US"/>
    </w:rPr>
  </w:style>
  <w:style w:type="paragraph" w:styleId="Date">
    <w:name w:val="Date"/>
    <w:next w:val="BodyText"/>
    <w:link w:val="DateChar"/>
    <w:uiPriority w:val="3"/>
    <w:rsid w:val="003808AF"/>
    <w:pPr>
      <w:spacing w:before="480" w:after="240" w:line="240" w:lineRule="auto"/>
    </w:pPr>
    <w:rPr>
      <w:color w:val="22272B" w:themeColor="text1"/>
    </w:rPr>
  </w:style>
  <w:style w:type="character" w:customStyle="1" w:styleId="DateChar">
    <w:name w:val="Date Char"/>
    <w:basedOn w:val="DefaultParagraphFont"/>
    <w:link w:val="Date"/>
    <w:uiPriority w:val="3"/>
    <w:rsid w:val="003808AF"/>
    <w:rPr>
      <w:color w:val="22272B" w:themeColor="text1"/>
    </w:rPr>
  </w:style>
  <w:style w:type="paragraph" w:styleId="Subtitle">
    <w:name w:val="Subtitle"/>
    <w:basedOn w:val="Normal"/>
    <w:next w:val="Normal"/>
    <w:link w:val="SubtitleChar"/>
    <w:uiPriority w:val="11"/>
    <w:semiHidden/>
    <w:qFormat/>
    <w:rsid w:val="003808AF"/>
    <w:pPr>
      <w:numPr>
        <w:ilvl w:val="1"/>
      </w:numPr>
      <w:spacing w:after="160"/>
    </w:pPr>
    <w:rPr>
      <w:rFonts w:asciiTheme="minorHAnsi" w:eastAsiaTheme="minorEastAsia" w:hAnsiTheme="minorHAnsi" w:cstheme="minorBidi"/>
      <w:color w:val="657480" w:themeColor="text1" w:themeTint="A5"/>
      <w:spacing w:val="15"/>
      <w:sz w:val="22"/>
      <w:szCs w:val="22"/>
    </w:rPr>
  </w:style>
  <w:style w:type="character" w:customStyle="1" w:styleId="SubtitleChar">
    <w:name w:val="Subtitle Char"/>
    <w:basedOn w:val="DefaultParagraphFont"/>
    <w:link w:val="Subtitle"/>
    <w:uiPriority w:val="11"/>
    <w:semiHidden/>
    <w:rsid w:val="003808AF"/>
    <w:rPr>
      <w:color w:val="657480" w:themeColor="text1" w:themeTint="A5"/>
      <w:spacing w:val="15"/>
    </w:rPr>
  </w:style>
  <w:style w:type="paragraph" w:customStyle="1" w:styleId="HeaderFooterSensitivityLabelSpace">
    <w:name w:val="Header&amp;Footer Sensitivity Label Space"/>
    <w:next w:val="Header"/>
    <w:uiPriority w:val="99"/>
    <w:rsid w:val="004D745B"/>
    <w:pPr>
      <w:suppressAutoHyphens/>
      <w:spacing w:before="240" w:after="240" w:line="240" w:lineRule="auto"/>
    </w:pPr>
    <w:rPr>
      <w:color w:val="D7153A" w:themeColor="text2"/>
    </w:rPr>
  </w:style>
  <w:style w:type="table" w:customStyle="1" w:styleId="Style1">
    <w:name w:val="Style1"/>
    <w:basedOn w:val="TableNormal"/>
    <w:uiPriority w:val="99"/>
    <w:rsid w:val="005F297B"/>
    <w:pPr>
      <w:spacing w:after="0" w:line="240" w:lineRule="auto"/>
    </w:pPr>
    <w:tblPr>
      <w:tblBorders>
        <w:top w:val="single" w:sz="4" w:space="0" w:color="22272B" w:themeColor="text1"/>
        <w:left w:val="single" w:sz="4" w:space="0" w:color="22272B" w:themeColor="text1"/>
        <w:bottom w:val="single" w:sz="4" w:space="0" w:color="22272B" w:themeColor="text1"/>
        <w:right w:val="single" w:sz="4" w:space="0" w:color="22272B" w:themeColor="text1"/>
        <w:insideH w:val="single" w:sz="6" w:space="0" w:color="22272B" w:themeColor="text1"/>
        <w:insideV w:val="single" w:sz="6" w:space="0" w:color="22272B" w:themeColor="text1"/>
      </w:tblBorders>
    </w:tblPr>
  </w:style>
  <w:style w:type="paragraph" w:customStyle="1" w:styleId="OFSBodyText">
    <w:name w:val="OFS Body Text"/>
    <w:link w:val="OFSBodyTextChar"/>
    <w:uiPriority w:val="6"/>
    <w:qFormat/>
    <w:rsid w:val="005F297B"/>
    <w:pPr>
      <w:spacing w:after="240" w:line="240" w:lineRule="exact"/>
    </w:pPr>
    <w:rPr>
      <w:rFonts w:ascii="Arial" w:eastAsia="Times New Roman" w:hAnsi="Arial" w:cs="Times New Roman"/>
      <w:szCs w:val="24"/>
      <w:lang w:eastAsia="en-US"/>
    </w:rPr>
  </w:style>
  <w:style w:type="character" w:customStyle="1" w:styleId="OFSBodyTextChar">
    <w:name w:val="OFS Body Text Char"/>
    <w:link w:val="OFSBodyText"/>
    <w:uiPriority w:val="6"/>
    <w:rsid w:val="005F297B"/>
    <w:rPr>
      <w:rFonts w:ascii="Arial" w:eastAsia="Times New Roman" w:hAnsi="Arial" w:cs="Times New Roman"/>
      <w:szCs w:val="24"/>
      <w:lang w:eastAsia="en-US"/>
    </w:rPr>
  </w:style>
  <w:style w:type="character" w:customStyle="1" w:styleId="OFSItalicEmphasis">
    <w:name w:val="OFS Italic Emphasis"/>
    <w:uiPriority w:val="18"/>
    <w:qFormat/>
    <w:rsid w:val="005F297B"/>
    <w:rPr>
      <w:rFonts w:ascii="Arial" w:hAnsi="Arial"/>
      <w: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y.nsw@customerservice.nsw.gov.au?subject=Template%20enqui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A9AE804858344EBF49E6E91CE2B43F"/>
        <w:category>
          <w:name w:val="General"/>
          <w:gallery w:val="placeholder"/>
        </w:category>
        <w:types>
          <w:type w:val="bbPlcHdr"/>
        </w:types>
        <w:behaviors>
          <w:behavior w:val="content"/>
        </w:behaviors>
        <w:guid w:val="{256A7EEA-5BFA-734C-AE3A-54AB18C4F1F0}"/>
      </w:docPartPr>
      <w:docPartBody>
        <w:p w:rsidR="004E4C28" w:rsidRDefault="004E4C28" w:rsidP="004E4C28">
          <w:pPr>
            <w:pStyle w:val="8DA9AE804858344EBF49E6E91CE2B43F"/>
          </w:pPr>
          <w:r>
            <w:t>[C</w:t>
          </w:r>
          <w:r w:rsidRPr="00DE446C">
            <w:t xml:space="preserve">lick to enter </w:t>
          </w:r>
          <w: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28"/>
    <w:rsid w:val="002B46E3"/>
    <w:rsid w:val="004E4C28"/>
    <w:rsid w:val="0053621A"/>
    <w:rsid w:val="007C7292"/>
    <w:rsid w:val="00905C67"/>
    <w:rsid w:val="00B972CB"/>
    <w:rsid w:val="00D770DC"/>
    <w:rsid w:val="00F0028D"/>
    <w:rsid w:val="00FF0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9AE804858344EBF49E6E91CE2B43F">
    <w:name w:val="8DA9AE804858344EBF49E6E91CE2B43F"/>
    <w:rsid w:val="004E4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xsi:nil="true"/>
  </documentManagement>
</p:properties>
</file>

<file path=customXml/itemProps1.xml><?xml version="1.0" encoding="utf-8"?>
<ds:datastoreItem xmlns:ds="http://schemas.openxmlformats.org/officeDocument/2006/customXml" ds:itemID="{A90BBF03-C48D-4D30-924F-98368F007458}">
  <ds:schemaRefs>
    <ds:schemaRef ds:uri="http://schemas.openxmlformats.org/officeDocument/2006/bibliography"/>
  </ds:schemaRefs>
</ds:datastoreItem>
</file>

<file path=customXml/itemProps2.xml><?xml version="1.0" encoding="utf-8"?>
<ds:datastoreItem xmlns:ds="http://schemas.openxmlformats.org/officeDocument/2006/customXml" ds:itemID="{90821610-78A5-400B-81F8-83EECC50CA79}">
  <ds:schemaRefs>
    <ds:schemaRef ds:uri="http://schemas.microsoft.com/sharepoint/v3/contenttype/forms"/>
  </ds:schemaRefs>
</ds:datastoreItem>
</file>

<file path=customXml/itemProps3.xml><?xml version="1.0" encoding="utf-8"?>
<ds:datastoreItem xmlns:ds="http://schemas.openxmlformats.org/officeDocument/2006/customXml" ds:itemID="{2FF8B702-0CCE-4D21-918E-B241E963E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7C6E6-C4C1-4B5A-A9F6-0F51F14192B2}">
  <ds:schemaRefs>
    <ds:schemaRef ds:uri="http://schemas.microsoft.com/office/2006/metadata/properties"/>
    <ds:schemaRef ds:uri="http://schemas.microsoft.com/office/infopath/2007/PartnerControls"/>
    <ds:schemaRef ds:uri="e5047f9d-4f36-4a49-a633-cbb7750e4b04"/>
    <ds:schemaRef ds:uri="cd547dae-8637-47f1-838b-357b55fac4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1754</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Opportunity</dc:title>
  <dc:subject/>
  <dc:creator>Amelia Rice</dc:creator>
  <cp:keywords/>
  <dc:description/>
  <cp:lastModifiedBy>Melinda Dagg</cp:lastModifiedBy>
  <cp:revision>6</cp:revision>
  <cp:lastPrinted>2022-02-11T05:16:00Z</cp:lastPrinted>
  <dcterms:created xsi:type="dcterms:W3CDTF">2026-05-19T03:14:00Z</dcterms:created>
  <dcterms:modified xsi:type="dcterms:W3CDTF">2026-06-22T00:06:00Z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MediaServiceImageTags">
    <vt:lpwstr/>
  </property>
  <property fmtid="{D5CDD505-2E9C-101B-9397-08002B2CF9AE}" pid="4" name="docLang">
    <vt:lpwstr>en</vt:lpwstr>
  </property>
</Properties>
</file>